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7CB41" w14:textId="7E5090C8" w:rsidR="00515008" w:rsidRDefault="00515008" w:rsidP="00E17C20">
      <w:pPr>
        <w:pStyle w:val="Nagwek1"/>
        <w:spacing w:before="0" w:after="240"/>
        <w:jc w:val="center"/>
        <w:rPr>
          <w:rFonts w:ascii="Arial" w:eastAsia="Times New Roman" w:hAnsi="Arial" w:cs="Arial"/>
          <w:color w:val="000000"/>
          <w:sz w:val="24"/>
          <w:szCs w:val="24"/>
          <w:lang w:eastAsia="pl-PL"/>
        </w:rPr>
      </w:pPr>
      <w:bookmarkStart w:id="0" w:name="_Hlk149044235"/>
      <w:r w:rsidRPr="00515008">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53</w:t>
      </w:r>
      <w:r w:rsidRPr="00515008">
        <w:rPr>
          <w:rFonts w:ascii="Arial" w:eastAsia="Times New Roman" w:hAnsi="Arial" w:cs="Arial"/>
          <w:b/>
          <w:color w:val="000000"/>
          <w:sz w:val="24"/>
          <w:szCs w:val="24"/>
          <w:lang w:eastAsia="pl-PL"/>
        </w:rPr>
        <w:t>/</w:t>
      </w:r>
      <w:r w:rsidR="007F6A1A">
        <w:rPr>
          <w:rFonts w:ascii="Arial" w:eastAsia="Times New Roman" w:hAnsi="Arial" w:cs="Arial"/>
          <w:b/>
          <w:color w:val="000000"/>
          <w:sz w:val="24"/>
          <w:szCs w:val="24"/>
          <w:lang w:eastAsia="pl-PL"/>
        </w:rPr>
        <w:t>11725</w:t>
      </w:r>
      <w:r w:rsidRPr="00515008">
        <w:rPr>
          <w:rFonts w:ascii="Arial" w:eastAsia="Times New Roman" w:hAnsi="Arial" w:cs="Arial"/>
          <w:b/>
          <w:color w:val="000000"/>
          <w:sz w:val="24"/>
          <w:szCs w:val="24"/>
          <w:lang w:eastAsia="pl-PL"/>
        </w:rPr>
        <w:t>/23</w:t>
      </w:r>
      <w:r w:rsidRPr="00515008">
        <w:rPr>
          <w:rFonts w:ascii="Arial" w:eastAsia="Times New Roman" w:hAnsi="Arial" w:cs="Arial"/>
          <w:b/>
          <w:color w:val="000000"/>
          <w:sz w:val="24"/>
          <w:szCs w:val="24"/>
          <w:lang w:eastAsia="pl-PL"/>
        </w:rPr>
        <w:br/>
        <w:t>ZARZĄDU WOJEWÓDZTWA PODKARPACKIEGO</w:t>
      </w:r>
      <w:r w:rsidRPr="00515008">
        <w:rPr>
          <w:rFonts w:ascii="Arial" w:eastAsia="Times New Roman" w:hAnsi="Arial" w:cs="Arial"/>
          <w:b/>
          <w:color w:val="000000"/>
          <w:sz w:val="24"/>
          <w:szCs w:val="24"/>
          <w:lang w:eastAsia="pl-PL"/>
        </w:rPr>
        <w:br/>
        <w:t>w RZESZOWIE</w:t>
      </w:r>
      <w:r w:rsidRPr="00515008">
        <w:rPr>
          <w:rFonts w:ascii="Arial" w:eastAsia="Times New Roman" w:hAnsi="Arial" w:cs="Arial"/>
          <w:b/>
          <w:color w:val="000000"/>
          <w:sz w:val="24"/>
          <w:szCs w:val="24"/>
          <w:lang w:eastAsia="pl-PL"/>
        </w:rPr>
        <w:br/>
      </w:r>
      <w:r w:rsidRPr="00515008">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7 grudnia </w:t>
      </w:r>
      <w:r w:rsidRPr="00515008">
        <w:rPr>
          <w:rFonts w:ascii="Arial" w:eastAsia="Times New Roman" w:hAnsi="Arial" w:cs="Arial"/>
          <w:color w:val="000000"/>
          <w:sz w:val="24"/>
          <w:szCs w:val="24"/>
          <w:lang w:eastAsia="pl-PL"/>
        </w:rPr>
        <w:t>2023 r.</w:t>
      </w:r>
      <w:bookmarkEnd w:id="0"/>
    </w:p>
    <w:p w14:paraId="197FCF07" w14:textId="43962149"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3643CF2E" w:rsidR="00EF36B7" w:rsidRPr="00713FD4" w:rsidRDefault="00AC2713" w:rsidP="00EB41D8">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EB41D8">
        <w:rPr>
          <w:bCs/>
        </w:rPr>
        <w:t>4</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r w:rsidR="00EB41D8">
        <w:rPr>
          <w:bCs/>
        </w:rPr>
        <w:t>przedsiębiorstwo NEVAL Sp. z o.o.</w:t>
      </w:r>
      <w:r w:rsidR="00AE2B17">
        <w:rPr>
          <w:bCs/>
        </w:rPr>
        <w:t xml:space="preserve"> </w:t>
      </w:r>
      <w:bookmarkEnd w:id="1"/>
      <w:r w:rsidRPr="00CC05D7">
        <w:rPr>
          <w:bCs/>
        </w:rPr>
        <w:t xml:space="preserve">od </w:t>
      </w:r>
      <w:r w:rsidRPr="00CC05D7">
        <w:t xml:space="preserve">negatywnej oceny formalnej </w:t>
      </w:r>
      <w:r w:rsidRPr="00CC05D7">
        <w:rPr>
          <w:bCs/>
        </w:rPr>
        <w:t xml:space="preserve">wniosku pn. </w:t>
      </w:r>
      <w:bookmarkStart w:id="2" w:name="_Hlk152159471"/>
      <w:r w:rsidR="00EB41D8" w:rsidRPr="00EB41D8">
        <w:rPr>
          <w:i/>
        </w:rPr>
        <w:t>Automatyzacja produkcji wraz z wdrożeniem oprogramowania wyposażonego w AI drogą rozwoju terenów</w:t>
      </w:r>
      <w:r w:rsidR="00EB41D8">
        <w:rPr>
          <w:i/>
        </w:rPr>
        <w:t xml:space="preserve"> </w:t>
      </w:r>
      <w:r w:rsidR="00EB41D8" w:rsidRPr="00EB41D8">
        <w:rPr>
          <w:i/>
        </w:rPr>
        <w:t>przygranicznych</w:t>
      </w:r>
      <w:bookmarkEnd w:id="2"/>
      <w:r w:rsidRPr="00CC05D7">
        <w:t xml:space="preserve">, </w:t>
      </w:r>
      <w:r w:rsidR="003F1EA0" w:rsidRPr="00713FD4">
        <w:t>nr FEPK.01.03-IZ.00-0</w:t>
      </w:r>
      <w:r w:rsidR="00F643DE">
        <w:t>1</w:t>
      </w:r>
      <w:r w:rsidR="00EB41D8">
        <w:t>64</w:t>
      </w:r>
      <w:r w:rsidR="003F1EA0" w:rsidRPr="00713FD4">
        <w:t>/23</w:t>
      </w:r>
      <w:r w:rsidR="003F1EA0">
        <w:t xml:space="preserve"> </w:t>
      </w:r>
      <w:r w:rsidRPr="00CC05D7">
        <w:t xml:space="preserve">złożonego </w:t>
      </w:r>
      <w:r w:rsidR="00EB41D8">
        <w:br/>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i Cyfrowa Gospodarka</w:t>
      </w:r>
      <w:r w:rsidR="004731B8">
        <w:t xml:space="preserve">, Działania 1.3. Wsparcie MŚP – Dotacja, Typ projektu: Wsparcie rozwoju i konkurencyjności MŚP w formie dotacji Programu Regionalnego </w:t>
      </w:r>
      <w:bookmarkStart w:id="3" w:name="_Hlk150415686"/>
      <w:r w:rsidR="004731B8">
        <w:t>Fundusze Europejskie dla Podkarpacia 2021-2027</w:t>
      </w:r>
      <w:bookmarkEnd w:id="3"/>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53675E5E" w14:textId="77777777" w:rsidR="00E55D93" w:rsidRDefault="00E55D93" w:rsidP="00282259">
      <w:pPr>
        <w:spacing w:line="276" w:lineRule="auto"/>
        <w:jc w:val="both"/>
        <w:rPr>
          <w:rFonts w:ascii="Arial" w:hAnsi="Arial" w:cs="Arial"/>
        </w:rPr>
      </w:pPr>
    </w:p>
    <w:p w14:paraId="18B83F57" w14:textId="77777777" w:rsidR="00E55D93" w:rsidRPr="00A16FE3" w:rsidRDefault="00E55D93" w:rsidP="00E55D93">
      <w:pPr>
        <w:rPr>
          <w:rFonts w:ascii="Arial" w:eastAsia="Calibri" w:hAnsi="Arial" w:cs="Arial"/>
          <w:sz w:val="23"/>
          <w:szCs w:val="23"/>
        </w:rPr>
      </w:pPr>
      <w:bookmarkStart w:id="4" w:name="_Hlk114218814"/>
      <w:r w:rsidRPr="00A16FE3">
        <w:rPr>
          <w:rFonts w:ascii="Arial" w:eastAsia="Calibri" w:hAnsi="Arial" w:cs="Arial"/>
          <w:i/>
          <w:iCs/>
          <w:sz w:val="23"/>
          <w:szCs w:val="23"/>
        </w:rPr>
        <w:t xml:space="preserve">Podpisał: </w:t>
      </w:r>
    </w:p>
    <w:p w14:paraId="6F62B582" w14:textId="77777777" w:rsidR="00E55D93" w:rsidRPr="00A16FE3" w:rsidRDefault="00E55D93" w:rsidP="00E55D93">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4"/>
    <w:p w14:paraId="65D2D0BD" w14:textId="77777777" w:rsidR="00E55D93" w:rsidRPr="00CC05D7" w:rsidRDefault="00E55D93" w:rsidP="00282259">
      <w:pPr>
        <w:spacing w:line="276" w:lineRule="auto"/>
        <w:jc w:val="both"/>
        <w:rPr>
          <w:rFonts w:ascii="Arial" w:hAnsi="Arial" w:cs="Arial"/>
        </w:rPr>
      </w:pPr>
    </w:p>
    <w:p w14:paraId="392090EA" w14:textId="7C6C26B6" w:rsidR="005E3329" w:rsidRPr="00261535" w:rsidRDefault="00E145EC" w:rsidP="00E55D93">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05229A30" w14:textId="613CA410" w:rsidR="00515008" w:rsidRPr="00515008" w:rsidRDefault="00515008" w:rsidP="00515008">
      <w:pPr>
        <w:suppressAutoHyphens w:val="0"/>
        <w:spacing w:line="276" w:lineRule="auto"/>
        <w:jc w:val="right"/>
        <w:rPr>
          <w:rFonts w:ascii="Arial" w:hAnsi="Arial" w:cs="Arial"/>
          <w:bCs/>
          <w:lang w:eastAsia="pl-PL"/>
        </w:rPr>
      </w:pPr>
      <w:bookmarkStart w:id="5" w:name="_Hlk97711470"/>
      <w:r w:rsidRPr="00515008">
        <w:rPr>
          <w:rFonts w:ascii="Arial" w:hAnsi="Arial" w:cs="Arial"/>
          <w:bCs/>
          <w:lang w:eastAsia="pl-PL"/>
        </w:rPr>
        <w:lastRenderedPageBreak/>
        <w:t>Załącznik do Uchwały Nr 5</w:t>
      </w:r>
      <w:r>
        <w:rPr>
          <w:rFonts w:ascii="Arial" w:hAnsi="Arial" w:cs="Arial"/>
          <w:bCs/>
          <w:lang w:eastAsia="pl-PL"/>
        </w:rPr>
        <w:t>53</w:t>
      </w:r>
      <w:r w:rsidRPr="00515008">
        <w:rPr>
          <w:rFonts w:ascii="Arial" w:hAnsi="Arial" w:cs="Arial"/>
          <w:bCs/>
          <w:lang w:eastAsia="pl-PL"/>
        </w:rPr>
        <w:t>/</w:t>
      </w:r>
      <w:r w:rsidR="007F6A1A">
        <w:rPr>
          <w:rFonts w:ascii="Arial" w:hAnsi="Arial" w:cs="Arial"/>
          <w:bCs/>
          <w:lang w:eastAsia="pl-PL"/>
        </w:rPr>
        <w:t>11725</w:t>
      </w:r>
      <w:r w:rsidRPr="00515008">
        <w:rPr>
          <w:rFonts w:ascii="Arial" w:hAnsi="Arial" w:cs="Arial"/>
          <w:bCs/>
          <w:lang w:eastAsia="pl-PL"/>
        </w:rPr>
        <w:t>/23</w:t>
      </w:r>
    </w:p>
    <w:p w14:paraId="1B81D6C4" w14:textId="77777777" w:rsidR="00515008" w:rsidRPr="00515008" w:rsidRDefault="00515008" w:rsidP="00515008">
      <w:pPr>
        <w:suppressAutoHyphens w:val="0"/>
        <w:spacing w:line="276" w:lineRule="auto"/>
        <w:jc w:val="right"/>
        <w:rPr>
          <w:rFonts w:ascii="Arial" w:hAnsi="Arial" w:cs="Arial"/>
          <w:bCs/>
          <w:lang w:eastAsia="pl-PL"/>
        </w:rPr>
      </w:pPr>
      <w:r w:rsidRPr="00515008">
        <w:rPr>
          <w:rFonts w:ascii="Arial" w:hAnsi="Arial" w:cs="Arial"/>
          <w:bCs/>
          <w:lang w:eastAsia="pl-PL"/>
        </w:rPr>
        <w:t>Zarządu Województwa Podkarpackiego</w:t>
      </w:r>
    </w:p>
    <w:p w14:paraId="5F18E0F0" w14:textId="77777777" w:rsidR="00515008" w:rsidRPr="00515008" w:rsidRDefault="00515008" w:rsidP="00515008">
      <w:pPr>
        <w:suppressAutoHyphens w:val="0"/>
        <w:spacing w:line="276" w:lineRule="auto"/>
        <w:jc w:val="right"/>
        <w:rPr>
          <w:rFonts w:ascii="Arial" w:hAnsi="Arial" w:cs="Arial"/>
          <w:bCs/>
          <w:lang w:eastAsia="pl-PL"/>
        </w:rPr>
      </w:pPr>
      <w:r w:rsidRPr="00515008">
        <w:rPr>
          <w:rFonts w:ascii="Arial" w:hAnsi="Arial" w:cs="Arial"/>
          <w:bCs/>
          <w:lang w:eastAsia="pl-PL"/>
        </w:rPr>
        <w:t>w Rzeszowie</w:t>
      </w:r>
    </w:p>
    <w:p w14:paraId="587A38D1" w14:textId="2338051B" w:rsidR="00515008" w:rsidRPr="00515008" w:rsidRDefault="00515008" w:rsidP="00515008">
      <w:pPr>
        <w:suppressAutoHyphens w:val="0"/>
        <w:spacing w:line="276" w:lineRule="auto"/>
        <w:jc w:val="right"/>
        <w:rPr>
          <w:rFonts w:ascii="Arial" w:hAnsi="Arial" w:cs="Arial"/>
          <w:bCs/>
          <w:lang w:eastAsia="pl-PL"/>
        </w:rPr>
      </w:pPr>
      <w:r w:rsidRPr="00515008">
        <w:rPr>
          <w:rFonts w:ascii="Arial" w:hAnsi="Arial" w:cs="Arial"/>
          <w:bCs/>
          <w:lang w:eastAsia="pl-PL"/>
        </w:rPr>
        <w:t xml:space="preserve">z dnia </w:t>
      </w:r>
      <w:r>
        <w:rPr>
          <w:rFonts w:ascii="Arial" w:hAnsi="Arial" w:cs="Arial"/>
          <w:bCs/>
          <w:lang w:eastAsia="pl-PL"/>
        </w:rPr>
        <w:t xml:space="preserve">27 grudnia </w:t>
      </w:r>
      <w:r w:rsidRPr="00515008">
        <w:rPr>
          <w:rFonts w:ascii="Arial" w:hAnsi="Arial" w:cs="Times New Roman"/>
          <w:lang w:eastAsia="pl-PL"/>
        </w:rPr>
        <w:t xml:space="preserve">2023 </w:t>
      </w:r>
      <w:r w:rsidRPr="00515008">
        <w:rPr>
          <w:rFonts w:ascii="Arial" w:hAnsi="Arial" w:cs="Arial"/>
          <w:bCs/>
          <w:lang w:eastAsia="pl-PL"/>
        </w:rPr>
        <w:t>r.</w:t>
      </w:r>
    </w:p>
    <w:bookmarkEnd w:id="5"/>
    <w:p w14:paraId="706CDCB2" w14:textId="1265ED6C" w:rsidR="000C6D5F" w:rsidRPr="003E2F94" w:rsidRDefault="00AC2713" w:rsidP="002C5404">
      <w:pPr>
        <w:pStyle w:val="Nagwek3"/>
        <w:spacing w:line="276" w:lineRule="auto"/>
        <w:jc w:val="both"/>
        <w:rPr>
          <w:rFonts w:ascii="Arial" w:hAnsi="Arial" w:cs="Arial"/>
          <w:b/>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EB41D8">
        <w:rPr>
          <w:rFonts w:ascii="Arial" w:hAnsi="Arial" w:cs="Arial"/>
          <w:b/>
          <w:color w:val="auto"/>
        </w:rPr>
        <w:t>4</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EB41D8" w:rsidRPr="00EB41D8">
        <w:rPr>
          <w:rFonts w:ascii="Arial" w:hAnsi="Arial" w:cs="Arial"/>
          <w:b/>
          <w:bCs/>
          <w:color w:val="auto"/>
        </w:rPr>
        <w:t>przedsiębiorstwo NEVAL Sp. z o.o.</w:t>
      </w:r>
      <w:r w:rsidR="00F643DE" w:rsidRPr="00F643DE">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r w:rsidR="00EB41D8" w:rsidRPr="00EB41D8">
        <w:rPr>
          <w:rFonts w:ascii="Arial" w:hAnsi="Arial" w:cs="Arial"/>
          <w:b/>
          <w:i/>
          <w:color w:val="auto"/>
        </w:rPr>
        <w:t>Automatyzacja produkcji wraz z wdrożeniem oprogramowania wyposażonego w AI drogą rozwoju terenów przygranicznych</w:t>
      </w:r>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80271D" w:rsidRPr="003E2F94">
        <w:rPr>
          <w:rFonts w:ascii="Arial" w:hAnsi="Arial" w:cs="Arial"/>
          <w:b/>
          <w:bCs/>
          <w:color w:val="auto"/>
        </w:rPr>
        <w:t>0</w:t>
      </w:r>
      <w:r w:rsidR="00F643DE">
        <w:rPr>
          <w:rFonts w:ascii="Arial" w:hAnsi="Arial" w:cs="Arial"/>
          <w:b/>
          <w:bCs/>
          <w:color w:val="auto"/>
        </w:rPr>
        <w:t>1</w:t>
      </w:r>
      <w:r w:rsidR="00EB41D8">
        <w:rPr>
          <w:rFonts w:ascii="Arial" w:hAnsi="Arial" w:cs="Arial"/>
          <w:b/>
          <w:bCs/>
          <w:color w:val="auto"/>
        </w:rPr>
        <w:t>64</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lastRenderedPageBreak/>
        <w:t>W niniejszej sprawie przez kryteria wyboru projektów, o których mowa w art. 63 oraz art. 64 ust. 2 pkt 4 ustawy wdrożeniowej rozumie się „</w:t>
      </w:r>
      <w:r w:rsidRPr="00F151A4">
        <w:rPr>
          <w:rFonts w:ascii="Arial" w:hAnsi="Arial" w:cs="Arial"/>
          <w:bCs/>
          <w:i/>
        </w:rPr>
        <w:t>Kryteria wyboru 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5BF63E1F" w:rsidR="00AC2713" w:rsidRPr="00CC05D7" w:rsidRDefault="00793BC0" w:rsidP="00C46A12">
      <w:pPr>
        <w:pStyle w:val="Standard"/>
        <w:suppressAutoHyphens w:val="0"/>
        <w:spacing w:before="240" w:after="240" w:line="276" w:lineRule="auto"/>
        <w:ind w:firstLine="708"/>
        <w:jc w:val="both"/>
        <w:rPr>
          <w:rFonts w:ascii="Arial" w:hAnsi="Arial" w:cs="Arial"/>
          <w:bCs/>
        </w:rPr>
      </w:pPr>
      <w:r w:rsidRPr="00CC05D7">
        <w:rPr>
          <w:rFonts w:ascii="Arial" w:hAnsi="Arial" w:cs="Arial"/>
          <w:lang w:eastAsia="pl-PL"/>
        </w:rPr>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EB41D8" w:rsidRPr="00EB41D8">
        <w:rPr>
          <w:rFonts w:ascii="Arial" w:hAnsi="Arial" w:cs="Arial"/>
          <w:bCs/>
        </w:rPr>
        <w:t xml:space="preserve">przedsiębiorstwo NEVAL Sp. z o.o.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w:t>
      </w:r>
      <w:r w:rsidR="00EB41D8">
        <w:rPr>
          <w:rFonts w:ascii="Arial" w:hAnsi="Arial" w:cs="Arial"/>
          <w:lang w:eastAsia="pl-PL"/>
        </w:rPr>
        <w:t>o</w:t>
      </w:r>
      <w:r w:rsidR="00AC2713" w:rsidRPr="00CC05D7">
        <w:rPr>
          <w:rFonts w:ascii="Arial" w:hAnsi="Arial" w:cs="Arial"/>
          <w:lang w:eastAsia="pl-PL"/>
        </w:rPr>
        <w:t xml:space="preserve"> do IZ </w:t>
      </w:r>
      <w:r w:rsidR="00625A79">
        <w:rPr>
          <w:rFonts w:ascii="Arial" w:hAnsi="Arial" w:cs="Arial"/>
          <w:lang w:eastAsia="pl-PL"/>
        </w:rPr>
        <w:t>FEP 2021-2027</w:t>
      </w:r>
      <w:r w:rsidR="00AC2713" w:rsidRPr="00CC05D7">
        <w:rPr>
          <w:rFonts w:ascii="Arial" w:hAnsi="Arial" w:cs="Arial"/>
          <w:lang w:eastAsia="pl-PL"/>
        </w:rPr>
        <w:t xml:space="preserve"> wniosek o dofinansowanie projektu pn. </w:t>
      </w:r>
      <w:r w:rsidR="00EB41D8" w:rsidRPr="00EB41D8">
        <w:rPr>
          <w:rFonts w:ascii="Arial" w:hAnsi="Arial" w:cs="Arial"/>
          <w:bCs/>
          <w:i/>
          <w:lang w:eastAsia="pl-PL"/>
        </w:rPr>
        <w:t xml:space="preserve">Automatyzacja produkcji wraz z wdrożeniem oprogramowania wyposażonego w AI </w:t>
      </w:r>
      <w:r w:rsidR="00EB41D8" w:rsidRPr="00EB41D8">
        <w:rPr>
          <w:rFonts w:ascii="Arial" w:hAnsi="Arial" w:cs="Arial"/>
          <w:bCs/>
          <w:i/>
          <w:lang w:eastAsia="pl-PL"/>
        </w:rPr>
        <w:lastRenderedPageBreak/>
        <w:t>drogą rozwoju terenów przygranicznych</w:t>
      </w:r>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F643DE">
        <w:rPr>
          <w:rFonts w:ascii="Arial" w:hAnsi="Arial" w:cs="Arial"/>
          <w:bCs/>
          <w:lang w:eastAsia="pl-PL"/>
        </w:rPr>
        <w:t>1</w:t>
      </w:r>
      <w:r w:rsidR="00EB41D8">
        <w:rPr>
          <w:rFonts w:ascii="Arial" w:hAnsi="Arial" w:cs="Arial"/>
          <w:bCs/>
          <w:lang w:eastAsia="pl-PL"/>
        </w:rPr>
        <w:t>64</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6" w:name="Bookmark"/>
    </w:p>
    <w:p w14:paraId="154592A3" w14:textId="1EF95780" w:rsidR="00C46A12" w:rsidRPr="00D713D1" w:rsidRDefault="00AC2713" w:rsidP="00D713D1">
      <w:pPr>
        <w:suppressAutoHyphens w:val="0"/>
        <w:autoSpaceDE w:val="0"/>
        <w:autoSpaceDN w:val="0"/>
        <w:adjustRightInd w:val="0"/>
        <w:spacing w:line="276" w:lineRule="auto"/>
        <w:ind w:firstLine="708"/>
        <w:jc w:val="both"/>
        <w:rPr>
          <w:rFonts w:ascii="Arial" w:eastAsia="Calibri" w:hAnsi="Arial" w:cs="Arial"/>
          <w:bCs/>
          <w:i/>
          <w:lang w:eastAsia="en-US"/>
        </w:rPr>
      </w:pPr>
      <w:r w:rsidRPr="00CC05D7">
        <w:rPr>
          <w:rFonts w:ascii="Arial" w:eastAsia="Calibri" w:hAnsi="Arial" w:cs="Arial"/>
          <w:bCs/>
          <w:lang w:eastAsia="en-US"/>
        </w:rPr>
        <w:t xml:space="preserve">Celem projektu, zgodnie z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.1 wniosku o dofinansowanie, jest</w:t>
      </w:r>
      <w:r w:rsidRPr="00CC05D7">
        <w:rPr>
          <w:rFonts w:ascii="Arial" w:eastAsia="Calibri" w:hAnsi="Arial" w:cs="Arial"/>
          <w:bCs/>
          <w:i/>
          <w:lang w:eastAsia="en-US"/>
        </w:rPr>
        <w:t xml:space="preserve"> </w:t>
      </w:r>
      <w:r w:rsidR="00D713D1" w:rsidRPr="00E04314">
        <w:rPr>
          <w:rFonts w:ascii="Arial" w:eastAsia="Calibri" w:hAnsi="Arial" w:cs="Arial"/>
          <w:bCs/>
          <w:lang w:eastAsia="en-US"/>
        </w:rPr>
        <w:t>wdrożeni</w:t>
      </w:r>
      <w:r w:rsidR="000270E5">
        <w:rPr>
          <w:rFonts w:ascii="Arial" w:eastAsia="Calibri" w:hAnsi="Arial" w:cs="Arial"/>
          <w:bCs/>
          <w:lang w:eastAsia="en-US"/>
        </w:rPr>
        <w:t>e</w:t>
      </w:r>
      <w:r w:rsidR="00D713D1" w:rsidRPr="00D713D1">
        <w:rPr>
          <w:rFonts w:ascii="Arial" w:eastAsia="Calibri" w:hAnsi="Arial" w:cs="Arial"/>
          <w:bCs/>
          <w:i/>
          <w:lang w:eastAsia="en-US"/>
        </w:rPr>
        <w:t xml:space="preserve"> </w:t>
      </w:r>
      <w:r w:rsidR="000270E5">
        <w:rPr>
          <w:rFonts w:ascii="Arial" w:eastAsia="Calibri" w:hAnsi="Arial" w:cs="Arial"/>
          <w:bCs/>
          <w:lang w:eastAsia="en-US"/>
        </w:rPr>
        <w:t>„</w:t>
      </w:r>
      <w:r w:rsidR="00D713D1" w:rsidRPr="00D713D1">
        <w:rPr>
          <w:rFonts w:ascii="Arial" w:eastAsia="Calibri" w:hAnsi="Arial" w:cs="Arial"/>
          <w:bCs/>
          <w:i/>
          <w:lang w:eastAsia="en-US"/>
        </w:rPr>
        <w:t>innowacji technologicznych w postaci innowacji produktowej jak i procesowej</w:t>
      </w:r>
      <w:r w:rsidR="00D713D1">
        <w:rPr>
          <w:rFonts w:ascii="Arial" w:eastAsia="Calibri" w:hAnsi="Arial" w:cs="Arial"/>
          <w:bCs/>
          <w:i/>
          <w:lang w:eastAsia="en-US"/>
        </w:rPr>
        <w:t xml:space="preserve"> </w:t>
      </w:r>
      <w:r w:rsidR="00D713D1" w:rsidRPr="00D713D1">
        <w:rPr>
          <w:rFonts w:ascii="Arial" w:eastAsia="Calibri" w:hAnsi="Arial" w:cs="Arial"/>
          <w:bCs/>
          <w:i/>
          <w:lang w:eastAsia="en-US"/>
        </w:rPr>
        <w:t>w spółce NEVAL. Aby możliwe było osiągniecie celu głównego konieczna jest inwestycja w</w:t>
      </w:r>
      <w:r w:rsidR="000270E5">
        <w:rPr>
          <w:rFonts w:ascii="Arial" w:eastAsia="Calibri" w:hAnsi="Arial" w:cs="Arial"/>
          <w:bCs/>
          <w:i/>
          <w:lang w:eastAsia="en-US"/>
        </w:rPr>
        <w:t> </w:t>
      </w:r>
      <w:r w:rsidR="00D713D1" w:rsidRPr="00D713D1">
        <w:rPr>
          <w:rFonts w:ascii="Arial" w:eastAsia="Calibri" w:hAnsi="Arial" w:cs="Arial"/>
          <w:bCs/>
          <w:i/>
          <w:lang w:eastAsia="en-US"/>
        </w:rPr>
        <w:t>nowoczesny środek</w:t>
      </w:r>
      <w:r w:rsidR="00D713D1">
        <w:rPr>
          <w:rFonts w:ascii="Arial" w:eastAsia="Calibri" w:hAnsi="Arial" w:cs="Arial"/>
          <w:bCs/>
          <w:i/>
          <w:lang w:eastAsia="en-US"/>
        </w:rPr>
        <w:t xml:space="preserve"> </w:t>
      </w:r>
      <w:r w:rsidR="00D713D1" w:rsidRPr="00D713D1">
        <w:rPr>
          <w:rFonts w:ascii="Arial" w:eastAsia="Calibri" w:hAnsi="Arial" w:cs="Arial"/>
          <w:bCs/>
          <w:i/>
          <w:lang w:eastAsia="en-US"/>
        </w:rPr>
        <w:t>trwały w postaci linii do produkcji rolet zewnętrznych z</w:t>
      </w:r>
      <w:r w:rsidR="000270E5">
        <w:rPr>
          <w:rFonts w:ascii="Arial" w:eastAsia="Calibri" w:hAnsi="Arial" w:cs="Arial"/>
          <w:bCs/>
          <w:i/>
          <w:lang w:eastAsia="en-US"/>
        </w:rPr>
        <w:t> </w:t>
      </w:r>
      <w:r w:rsidR="00D713D1" w:rsidRPr="00D713D1">
        <w:rPr>
          <w:rFonts w:ascii="Arial" w:eastAsia="Calibri" w:hAnsi="Arial" w:cs="Arial"/>
          <w:bCs/>
          <w:i/>
          <w:lang w:eastAsia="en-US"/>
        </w:rPr>
        <w:t>podajnikiem, wbudowaną piłą do docinania,</w:t>
      </w:r>
      <w:r w:rsidR="00D713D1">
        <w:rPr>
          <w:rFonts w:ascii="Arial" w:eastAsia="Calibri" w:hAnsi="Arial" w:cs="Arial"/>
          <w:bCs/>
          <w:i/>
          <w:lang w:eastAsia="en-US"/>
        </w:rPr>
        <w:t xml:space="preserve"> </w:t>
      </w:r>
      <w:r w:rsidR="00D713D1" w:rsidRPr="00D713D1">
        <w:rPr>
          <w:rFonts w:ascii="Arial" w:eastAsia="Calibri" w:hAnsi="Arial" w:cs="Arial"/>
          <w:bCs/>
          <w:i/>
          <w:lang w:eastAsia="en-US"/>
        </w:rPr>
        <w:t xml:space="preserve">obustronnym </w:t>
      </w:r>
      <w:proofErr w:type="spellStart"/>
      <w:r w:rsidR="00D713D1" w:rsidRPr="00D713D1">
        <w:rPr>
          <w:rFonts w:ascii="Arial" w:eastAsia="Calibri" w:hAnsi="Arial" w:cs="Arial"/>
          <w:bCs/>
          <w:i/>
          <w:lang w:eastAsia="en-US"/>
        </w:rPr>
        <w:t>arytowanie</w:t>
      </w:r>
      <w:proofErr w:type="spellEnd"/>
      <w:r w:rsidR="00D713D1" w:rsidRPr="00D713D1">
        <w:rPr>
          <w:rFonts w:ascii="Arial" w:eastAsia="Calibri" w:hAnsi="Arial" w:cs="Arial"/>
          <w:bCs/>
          <w:i/>
          <w:lang w:eastAsia="en-US"/>
        </w:rPr>
        <w:t xml:space="preserve"> gotowych wyrobów i zwijaniem oraz zaawansowanej wartości niematerialnej i</w:t>
      </w:r>
      <w:r w:rsidR="00D713D1">
        <w:rPr>
          <w:rFonts w:ascii="Arial" w:eastAsia="Calibri" w:hAnsi="Arial" w:cs="Arial"/>
          <w:bCs/>
          <w:i/>
          <w:lang w:eastAsia="en-US"/>
        </w:rPr>
        <w:t xml:space="preserve"> </w:t>
      </w:r>
      <w:r w:rsidR="00D713D1" w:rsidRPr="00D713D1">
        <w:rPr>
          <w:rFonts w:ascii="Arial" w:eastAsia="Calibri" w:hAnsi="Arial" w:cs="Arial"/>
          <w:bCs/>
          <w:i/>
          <w:lang w:eastAsia="en-US"/>
        </w:rPr>
        <w:t>prawnej w postaci sklepu B2B z konfiguratorem rolet wspomaganego przez AI</w:t>
      </w:r>
      <w:r w:rsidR="00530CE3" w:rsidRPr="00530CE3">
        <w:rPr>
          <w:rFonts w:ascii="Arial" w:eastAsia="Calibri" w:hAnsi="Arial" w:cs="Arial"/>
          <w:i/>
          <w:lang w:eastAsia="pl-PL"/>
        </w:rPr>
        <w:t>.</w:t>
      </w:r>
      <w:r w:rsidR="00C46A12" w:rsidRPr="00074E12">
        <w:rPr>
          <w:rFonts w:ascii="Arial" w:eastAsia="Calibri" w:hAnsi="Arial" w:cs="Arial"/>
          <w:i/>
          <w:lang w:eastAsia="pl-PL"/>
        </w:rPr>
        <w:t>”</w:t>
      </w:r>
    </w:p>
    <w:bookmarkEnd w:id="6"/>
    <w:p w14:paraId="05709EE1" w14:textId="5B958965"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074E12">
        <w:rPr>
          <w:rFonts w:ascii="Arial" w:eastAsia="Calibri" w:hAnsi="Arial" w:cs="Arial"/>
          <w:bCs/>
          <w:lang w:eastAsia="en-US"/>
        </w:rPr>
        <w:t>1</w:t>
      </w:r>
      <w:r w:rsidR="00F0647C">
        <w:rPr>
          <w:rFonts w:ascii="Arial" w:eastAsia="Calibri" w:hAnsi="Arial" w:cs="Arial"/>
          <w:bCs/>
          <w:lang w:eastAsia="en-US"/>
        </w:rPr>
        <w:t xml:space="preserve"> stycznia</w:t>
      </w:r>
      <w:r w:rsidR="00AC2F8B" w:rsidRPr="001D6124">
        <w:rPr>
          <w:rFonts w:ascii="Arial" w:eastAsia="Calibri" w:hAnsi="Arial" w:cs="Arial"/>
          <w:bCs/>
          <w:lang w:eastAsia="en-US"/>
        </w:rPr>
        <w:t xml:space="preserve"> 202</w:t>
      </w:r>
      <w:r w:rsidR="00F0647C">
        <w:rPr>
          <w:rFonts w:ascii="Arial" w:eastAsia="Calibri" w:hAnsi="Arial" w:cs="Arial"/>
          <w:bCs/>
          <w:lang w:eastAsia="en-US"/>
        </w:rPr>
        <w:t>4</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495A4F" w:rsidRPr="00447106">
        <w:rPr>
          <w:rFonts w:ascii="Arial" w:eastAsia="Calibri" w:hAnsi="Arial" w:cs="Arial"/>
          <w:bCs/>
          <w:lang w:eastAsia="en-US"/>
        </w:rPr>
        <w:t>31 marca 2025</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D713D1" w:rsidRPr="00D713D1">
        <w:rPr>
          <w:rFonts w:ascii="Arial" w:hAnsi="Arial" w:cs="Arial"/>
          <w:shd w:val="clear" w:color="auto" w:fill="FFFFFF"/>
        </w:rPr>
        <w:t>2 520 016,62</w:t>
      </w:r>
      <w:r w:rsidR="00D713D1">
        <w:rPr>
          <w:rFonts w:ascii="Arial"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D713D1" w:rsidRPr="00D713D1">
        <w:rPr>
          <w:rFonts w:ascii="Arial" w:hAnsi="Arial" w:cs="Arial"/>
          <w:shd w:val="clear" w:color="auto" w:fill="FFFFFF"/>
        </w:rPr>
        <w:t>2 048 794,00</w:t>
      </w:r>
      <w:r w:rsidR="00D713D1">
        <w:rPr>
          <w:rFonts w:ascii="Arial" w:hAnsi="Arial" w:cs="Arial"/>
          <w:shd w:val="clear" w:color="auto" w:fill="FFFFFF"/>
        </w:rPr>
        <w:t xml:space="preserve"> </w:t>
      </w:r>
      <w:r w:rsidRPr="00447106">
        <w:rPr>
          <w:rFonts w:ascii="Arial" w:eastAsia="Calibri" w:hAnsi="Arial" w:cs="Arial"/>
          <w:bCs/>
          <w:lang w:eastAsia="en-US"/>
        </w:rPr>
        <w:t xml:space="preserve">zł, zaś dofinansowanie z UE </w:t>
      </w:r>
      <w:r w:rsidR="00D713D1" w:rsidRPr="00D713D1">
        <w:rPr>
          <w:rFonts w:ascii="Arial" w:hAnsi="Arial" w:cs="Arial"/>
          <w:shd w:val="clear" w:color="auto" w:fill="FFFFFF"/>
        </w:rPr>
        <w:t>1 434 155,80</w:t>
      </w:r>
      <w:r w:rsidR="00741F4E">
        <w:rPr>
          <w:rFonts w:ascii="Arial" w:hAnsi="Arial" w:cs="Arial"/>
          <w:shd w:val="clear" w:color="auto" w:fill="FFFFFF"/>
        </w:rPr>
        <w:t xml:space="preserve"> </w:t>
      </w:r>
      <w:r w:rsidRPr="00447106">
        <w:rPr>
          <w:rFonts w:ascii="Arial" w:eastAsia="Calibri" w:hAnsi="Arial" w:cs="Arial"/>
          <w:bCs/>
          <w:lang w:eastAsia="en-US"/>
        </w:rPr>
        <w:t>zł.</w:t>
      </w:r>
    </w:p>
    <w:p w14:paraId="18AB9FD7" w14:textId="0E46B74B"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wątpliwości i braków wymagających korekty lub uzupełnienia, w związku z powyższym pismem </w:t>
      </w:r>
      <w:bookmarkStart w:id="7" w:name="_Hlk152162900"/>
      <w:r w:rsidRPr="00D713D1">
        <w:rPr>
          <w:rFonts w:ascii="Arial" w:eastAsia="Calibri" w:hAnsi="Arial" w:cs="Arial"/>
          <w:bCs/>
          <w:lang w:eastAsia="en-US"/>
        </w:rPr>
        <w:t>znak: WP-II.432.3.</w:t>
      </w:r>
      <w:r>
        <w:rPr>
          <w:rFonts w:ascii="Arial" w:eastAsia="Calibri" w:hAnsi="Arial" w:cs="Arial"/>
          <w:bCs/>
          <w:lang w:eastAsia="en-US"/>
        </w:rPr>
        <w:t>162</w:t>
      </w:r>
      <w:r w:rsidRPr="00D713D1">
        <w:rPr>
          <w:rFonts w:ascii="Arial" w:eastAsia="Calibri" w:hAnsi="Arial" w:cs="Arial"/>
          <w:bCs/>
          <w:lang w:eastAsia="en-US"/>
        </w:rPr>
        <w:t>.2023.</w:t>
      </w:r>
      <w:r w:rsidR="00F76273">
        <w:rPr>
          <w:rFonts w:ascii="Arial" w:eastAsia="Calibri" w:hAnsi="Arial" w:cs="Arial"/>
          <w:bCs/>
          <w:lang w:eastAsia="en-US"/>
        </w:rPr>
        <w:t>ES</w:t>
      </w:r>
      <w:r w:rsidRPr="00D713D1">
        <w:rPr>
          <w:rFonts w:ascii="Arial" w:eastAsia="Calibri" w:hAnsi="Arial" w:cs="Arial"/>
          <w:bCs/>
          <w:lang w:eastAsia="en-US"/>
        </w:rPr>
        <w:t xml:space="preserve"> z dnia 1</w:t>
      </w:r>
      <w:r w:rsidR="00F76273">
        <w:rPr>
          <w:rFonts w:ascii="Arial" w:eastAsia="Calibri" w:hAnsi="Arial" w:cs="Arial"/>
          <w:bCs/>
          <w:lang w:eastAsia="en-US"/>
        </w:rPr>
        <w:t>9</w:t>
      </w:r>
      <w:r w:rsidRPr="00D713D1">
        <w:rPr>
          <w:rFonts w:ascii="Arial" w:eastAsia="Calibri" w:hAnsi="Arial" w:cs="Arial"/>
          <w:bCs/>
          <w:lang w:eastAsia="en-US"/>
        </w:rPr>
        <w:t xml:space="preserve"> </w:t>
      </w:r>
      <w:r w:rsidR="00F76273">
        <w:rPr>
          <w:rFonts w:ascii="Arial" w:eastAsia="Calibri" w:hAnsi="Arial" w:cs="Arial"/>
          <w:bCs/>
          <w:lang w:eastAsia="en-US"/>
        </w:rPr>
        <w:t>września</w:t>
      </w:r>
      <w:r w:rsidRPr="00D713D1">
        <w:rPr>
          <w:rFonts w:ascii="Arial" w:eastAsia="Calibri" w:hAnsi="Arial" w:cs="Arial"/>
          <w:bCs/>
          <w:lang w:eastAsia="en-US"/>
        </w:rPr>
        <w:t xml:space="preserve"> 2023 r</w:t>
      </w:r>
      <w:bookmarkEnd w:id="7"/>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47BF8059"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 xml:space="preserve">Pomoc publiczna/pomoc de </w:t>
      </w:r>
      <w:proofErr w:type="spellStart"/>
      <w:r w:rsidR="00D713D1" w:rsidRPr="00D713D1">
        <w:rPr>
          <w:rFonts w:ascii="Arial" w:eastAsia="Calibri" w:hAnsi="Arial" w:cs="Arial"/>
          <w:bCs/>
          <w:i/>
          <w:lang w:eastAsia="en-US"/>
        </w:rPr>
        <w:t>minimis</w:t>
      </w:r>
      <w:proofErr w:type="spellEnd"/>
      <w:r w:rsidR="00D713D1" w:rsidRPr="00D713D1">
        <w:rPr>
          <w:rFonts w:ascii="Arial" w:eastAsia="Calibri" w:hAnsi="Arial" w:cs="Arial"/>
          <w:bCs/>
          <w:i/>
          <w:lang w:eastAsia="en-US"/>
        </w:rPr>
        <w:t>, 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D713D1">
        <w:rPr>
          <w:rFonts w:ascii="Arial" w:eastAsia="Calibri" w:hAnsi="Arial" w:cs="Arial"/>
          <w:bCs/>
          <w:lang w:eastAsia="en-US"/>
        </w:rPr>
        <w:t>162.</w:t>
      </w:r>
      <w:r w:rsidR="003901A9" w:rsidRPr="00447106">
        <w:rPr>
          <w:rFonts w:ascii="Arial" w:eastAsia="Calibri" w:hAnsi="Arial" w:cs="Arial"/>
          <w:bCs/>
          <w:lang w:eastAsia="en-US"/>
        </w:rPr>
        <w:t>2023.</w:t>
      </w:r>
      <w:r w:rsidR="00D713D1">
        <w:rPr>
          <w:rFonts w:ascii="Arial" w:eastAsia="Calibri" w:hAnsi="Arial" w:cs="Arial"/>
          <w:bCs/>
          <w:lang w:eastAsia="en-US"/>
        </w:rPr>
        <w:t>ES</w:t>
      </w:r>
      <w:r w:rsidR="003901A9" w:rsidRPr="00447106">
        <w:rPr>
          <w:rFonts w:ascii="Arial" w:eastAsia="Calibri" w:hAnsi="Arial" w:cs="Arial"/>
          <w:bCs/>
          <w:lang w:eastAsia="en-US"/>
        </w:rPr>
        <w:t xml:space="preserve"> z dnia 2</w:t>
      </w:r>
      <w:r w:rsidR="00741F4E">
        <w:rPr>
          <w:rFonts w:ascii="Arial" w:eastAsia="Calibri" w:hAnsi="Arial" w:cs="Arial"/>
          <w:bCs/>
          <w:lang w:eastAsia="en-US"/>
        </w:rPr>
        <w:t>7</w:t>
      </w:r>
      <w:r w:rsidR="003901A9" w:rsidRPr="00447106">
        <w:rPr>
          <w:rFonts w:ascii="Arial" w:eastAsia="Calibri" w:hAnsi="Arial" w:cs="Arial"/>
          <w:bCs/>
          <w:lang w:eastAsia="en-US"/>
        </w:rPr>
        <w:t xml:space="preserve"> października 2023 r.</w:t>
      </w:r>
    </w:p>
    <w:p w14:paraId="219FDA77" w14:textId="728BDBDA"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F76273">
        <w:rPr>
          <w:rFonts w:ascii="Arial" w:eastAsia="Calibri" w:hAnsi="Arial" w:cs="Arial"/>
          <w:bCs/>
          <w:lang w:eastAsia="en-US"/>
        </w:rPr>
        <w:t>4</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5BE781CF" w14:textId="6F4B9432"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pn. </w:t>
      </w:r>
      <w:r w:rsidRPr="001B1884">
        <w:rPr>
          <w:rFonts w:ascii="Arial" w:eastAsia="Calibri" w:hAnsi="Arial" w:cs="Arial"/>
          <w:bCs/>
          <w:i/>
          <w:kern w:val="3"/>
          <w:lang w:eastAsia="en-US"/>
        </w:rPr>
        <w:t xml:space="preserve">Pomoc publiczna/pomoc de </w:t>
      </w:r>
      <w:proofErr w:type="spellStart"/>
      <w:r w:rsidRPr="001B1884">
        <w:rPr>
          <w:rFonts w:ascii="Arial" w:eastAsia="Calibri" w:hAnsi="Arial" w:cs="Arial"/>
          <w:bCs/>
          <w:i/>
          <w:kern w:val="3"/>
          <w:lang w:eastAsia="en-US"/>
        </w:rPr>
        <w:t>minimis</w:t>
      </w:r>
      <w:proofErr w:type="spellEnd"/>
      <w:r w:rsidRPr="001B1884">
        <w:rPr>
          <w:rFonts w:ascii="Arial" w:eastAsia="Calibri" w:hAnsi="Arial" w:cs="Arial"/>
          <w:bCs/>
          <w:i/>
          <w:kern w:val="3"/>
          <w:lang w:eastAsia="en-US"/>
        </w:rPr>
        <w:t>, Prawidłowość sporządzenia wniosku oraz Kompletność i prawidłowość załączników do wniosku</w:t>
      </w:r>
      <w:r w:rsidR="00413171">
        <w:rPr>
          <w:rFonts w:ascii="Arial" w:eastAsia="Calibri" w:hAnsi="Arial" w:cs="Arial"/>
          <w:bCs/>
          <w:i/>
          <w:kern w:val="3"/>
          <w:lang w:eastAsia="en-US"/>
        </w:rPr>
        <w:t>.</w:t>
      </w:r>
    </w:p>
    <w:p w14:paraId="096E8981" w14:textId="7BB1C543" w:rsidR="001B1884" w:rsidRPr="001B1884" w:rsidRDefault="001B1884" w:rsidP="001B1884">
      <w:pPr>
        <w:autoSpaceDN w:val="0"/>
        <w:spacing w:before="240" w:after="240" w:line="276" w:lineRule="auto"/>
        <w:ind w:firstLine="708"/>
        <w:jc w:val="both"/>
        <w:textAlignment w:val="baseline"/>
        <w:rPr>
          <w:rFonts w:ascii="Arial" w:hAnsi="Arial" w:cs="Arial"/>
          <w:i/>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 xml:space="preserve">Pomoc </w:t>
      </w:r>
      <w:r w:rsidR="000270E5">
        <w:rPr>
          <w:rFonts w:ascii="Arial" w:eastAsia="Calibri" w:hAnsi="Arial" w:cs="Arial"/>
          <w:bCs/>
          <w:i/>
          <w:kern w:val="3"/>
          <w:lang w:eastAsia="en-US"/>
        </w:rPr>
        <w:t>p</w:t>
      </w:r>
      <w:r w:rsidR="000270E5" w:rsidRPr="001B1884">
        <w:rPr>
          <w:rFonts w:ascii="Arial" w:eastAsia="Calibri" w:hAnsi="Arial" w:cs="Arial"/>
          <w:bCs/>
          <w:i/>
          <w:kern w:val="3"/>
          <w:lang w:eastAsia="en-US"/>
        </w:rPr>
        <w:t>ubliczna</w:t>
      </w:r>
      <w:r w:rsidRPr="001B1884">
        <w:rPr>
          <w:rFonts w:ascii="Arial" w:eastAsia="Calibri" w:hAnsi="Arial" w:cs="Arial"/>
          <w:bCs/>
          <w:kern w:val="3"/>
          <w:lang w:eastAsia="en-US"/>
        </w:rPr>
        <w:t>/</w:t>
      </w:r>
      <w:r w:rsidR="000270E5">
        <w:rPr>
          <w:rFonts w:ascii="Arial" w:eastAsia="Calibri" w:hAnsi="Arial" w:cs="Arial"/>
          <w:bCs/>
          <w:i/>
          <w:kern w:val="3"/>
          <w:lang w:eastAsia="en-US"/>
        </w:rPr>
        <w:t>p</w:t>
      </w:r>
      <w:r w:rsidR="000270E5" w:rsidRPr="001B1884">
        <w:rPr>
          <w:rFonts w:ascii="Arial" w:eastAsia="Calibri" w:hAnsi="Arial" w:cs="Arial"/>
          <w:bCs/>
          <w:i/>
          <w:kern w:val="3"/>
          <w:lang w:eastAsia="en-US"/>
        </w:rPr>
        <w:t xml:space="preserve">omoc </w:t>
      </w:r>
      <w:r w:rsidRPr="001B1884">
        <w:rPr>
          <w:rFonts w:ascii="Arial" w:eastAsia="Calibri" w:hAnsi="Arial" w:cs="Arial"/>
          <w:bCs/>
          <w:i/>
          <w:kern w:val="3"/>
          <w:lang w:eastAsia="en-US"/>
        </w:rPr>
        <w:t xml:space="preserve">de </w:t>
      </w:r>
      <w:proofErr w:type="spellStart"/>
      <w:r w:rsidRPr="001B1884">
        <w:rPr>
          <w:rFonts w:ascii="Arial" w:eastAsia="Calibri" w:hAnsi="Arial" w:cs="Arial"/>
          <w:bCs/>
          <w:i/>
          <w:kern w:val="3"/>
          <w:lang w:eastAsia="en-US"/>
        </w:rPr>
        <w:t>minimis</w:t>
      </w:r>
      <w:proofErr w:type="spellEnd"/>
      <w:r w:rsidRPr="001B1884">
        <w:rPr>
          <w:rFonts w:ascii="Arial" w:hAnsi="Arial" w:cs="Arial"/>
          <w:kern w:val="3"/>
        </w:rPr>
        <w:t xml:space="preserve"> badane jest czy w</w:t>
      </w:r>
      <w:r w:rsidR="000270E5">
        <w:rPr>
          <w:rFonts w:ascii="Arial" w:hAnsi="Arial" w:cs="Arial"/>
          <w:i/>
          <w:kern w:val="3"/>
        </w:rPr>
        <w:t> </w:t>
      </w:r>
      <w:r w:rsidRPr="001B1884">
        <w:rPr>
          <w:rFonts w:ascii="Arial" w:hAnsi="Arial" w:cs="Arial"/>
          <w:kern w:val="3"/>
        </w:rPr>
        <w:t xml:space="preserve">przypadku wparcia stanowiącego pomoc publiczną / pomoc de </w:t>
      </w:r>
      <w:proofErr w:type="spellStart"/>
      <w:r w:rsidRPr="001B1884">
        <w:rPr>
          <w:rFonts w:ascii="Arial" w:hAnsi="Arial" w:cs="Arial"/>
          <w:kern w:val="3"/>
        </w:rPr>
        <w:t>minimis</w:t>
      </w:r>
      <w:proofErr w:type="spellEnd"/>
      <w:r w:rsidRPr="001B1884">
        <w:rPr>
          <w:rFonts w:ascii="Arial" w:hAnsi="Arial" w:cs="Arial"/>
          <w:kern w:val="3"/>
        </w:rPr>
        <w:t xml:space="preserve"> projekt spełnia zasady dotyczące właściwego rodzaju pomocy publicznej którą jest objęty.</w:t>
      </w:r>
      <w:r w:rsidRPr="001B1884">
        <w:rPr>
          <w:rFonts w:ascii="Arial" w:hAnsi="Arial" w:cs="Arial"/>
          <w:i/>
          <w:kern w:val="3"/>
        </w:rPr>
        <w:t xml:space="preserve"> </w:t>
      </w:r>
      <w:r w:rsidRPr="001B1884">
        <w:rPr>
          <w:rFonts w:ascii="Arial" w:hAnsi="Arial" w:cs="Arial"/>
          <w:kern w:val="3"/>
        </w:rPr>
        <w:lastRenderedPageBreak/>
        <w:t>Ocena spełnienia kryterium dokonywana będzie w oparciu o informacje przedstawione w dokumentacji projektu.</w:t>
      </w:r>
    </w:p>
    <w:p w14:paraId="1953F667" w14:textId="77777777"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xml:space="preserve">• wszystkie wymagane pola wniosku są </w:t>
      </w:r>
      <w:bookmarkStart w:id="8" w:name="_Hlk152163647"/>
      <w:r w:rsidRPr="001B1884">
        <w:rPr>
          <w:rFonts w:ascii="Arial" w:hAnsi="Arial" w:cs="Arial"/>
          <w:kern w:val="3"/>
        </w:rPr>
        <w:t>wypełnione prawidłowo, zgodnie z „Instrukcją wypełniania wniosku” oraz regulaminem wyboru projektów</w:t>
      </w:r>
      <w:bookmarkEnd w:id="8"/>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E839F73" w14:textId="37AA621A" w:rsidR="00031AB3" w:rsidRPr="00447106" w:rsidRDefault="00031AB3" w:rsidP="00031AB3">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p>
    <w:p w14:paraId="49E6646C" w14:textId="77777777" w:rsidR="001B1884" w:rsidRDefault="00031AB3" w:rsidP="001B1884">
      <w:pPr>
        <w:pStyle w:val="Standard"/>
        <w:spacing w:before="240" w:after="240" w:line="276" w:lineRule="auto"/>
        <w:ind w:firstLine="708"/>
        <w:jc w:val="both"/>
        <w:rPr>
          <w:rFonts w:ascii="Arial" w:hAnsi="Arial" w:cs="Arial"/>
        </w:rPr>
      </w:pP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72DDC4AF" w14:textId="55859F6E" w:rsidR="001B1884" w:rsidRDefault="001B1884" w:rsidP="001B1884">
      <w:pPr>
        <w:pStyle w:val="Standard"/>
        <w:numPr>
          <w:ilvl w:val="0"/>
          <w:numId w:val="27"/>
        </w:numPr>
        <w:spacing w:before="240" w:after="240" w:line="276" w:lineRule="auto"/>
        <w:jc w:val="both"/>
        <w:rPr>
          <w:rFonts w:ascii="Arial" w:hAnsi="Arial" w:cs="Arial"/>
          <w:b/>
          <w:i/>
        </w:rPr>
      </w:pPr>
      <w:r w:rsidRPr="001B1884">
        <w:rPr>
          <w:rFonts w:ascii="Arial" w:hAnsi="Arial" w:cs="Arial"/>
          <w:b/>
          <w:i/>
        </w:rPr>
        <w:t xml:space="preserve">Pomoc publiczna/pomoc de </w:t>
      </w:r>
      <w:proofErr w:type="spellStart"/>
      <w:r w:rsidRPr="001B1884">
        <w:rPr>
          <w:rFonts w:ascii="Arial" w:hAnsi="Arial" w:cs="Arial"/>
          <w:b/>
          <w:i/>
        </w:rPr>
        <w:t>minimis</w:t>
      </w:r>
      <w:proofErr w:type="spellEnd"/>
    </w:p>
    <w:p w14:paraId="6282CDAF" w14:textId="75023D36" w:rsidR="00031AB3" w:rsidRDefault="00031AB3" w:rsidP="001B1884">
      <w:pPr>
        <w:autoSpaceDN w:val="0"/>
        <w:spacing w:before="100" w:beforeAutospacing="1" w:line="276" w:lineRule="auto"/>
        <w:ind w:left="34"/>
        <w:jc w:val="both"/>
        <w:textAlignment w:val="baseline"/>
        <w:rPr>
          <w:rFonts w:ascii="Arial" w:eastAsia="Calibri" w:hAnsi="Arial" w:cs="Arial"/>
          <w:i/>
          <w:kern w:val="3"/>
          <w:lang w:eastAsia="en-US"/>
        </w:rPr>
      </w:pPr>
      <w:r w:rsidRPr="00447106">
        <w:rPr>
          <w:rFonts w:ascii="Arial" w:eastAsia="Calibri" w:hAnsi="Arial" w:cs="Arial"/>
          <w:i/>
          <w:kern w:val="3"/>
          <w:lang w:eastAsia="en-US"/>
        </w:rPr>
        <w:tab/>
      </w:r>
      <w:r w:rsidRPr="00447106">
        <w:rPr>
          <w:rFonts w:ascii="Arial" w:hAnsi="Arial" w:cs="Arial"/>
          <w:bCs/>
        </w:rPr>
        <w:t xml:space="preserve">W pierwszej kolejności należy wskazać, że </w:t>
      </w:r>
      <w:r w:rsidRPr="00447106">
        <w:rPr>
          <w:rFonts w:ascii="Arial" w:hAnsi="Arial" w:cs="Arial"/>
          <w:bCs/>
          <w:kern w:val="3"/>
        </w:rPr>
        <w:t xml:space="preserve">w ramach przedmiotowego naboru Regulamin wyboru w punkcie </w:t>
      </w:r>
      <w:r w:rsidR="001B1884">
        <w:rPr>
          <w:rFonts w:ascii="Arial" w:hAnsi="Arial" w:cs="Arial"/>
          <w:bCs/>
          <w:kern w:val="3"/>
        </w:rPr>
        <w:t>8.1.3</w:t>
      </w:r>
      <w:r w:rsidRPr="00447106">
        <w:rPr>
          <w:rFonts w:ascii="Arial" w:hAnsi="Arial" w:cs="Arial"/>
          <w:bCs/>
          <w:kern w:val="3"/>
        </w:rPr>
        <w:t xml:space="preserve"> stanowi, iż</w:t>
      </w:r>
      <w:r w:rsidRPr="00447106">
        <w:rPr>
          <w:rFonts w:ascii="Arial" w:eastAsia="Calibri" w:hAnsi="Arial" w:cs="Arial"/>
          <w:i/>
          <w:kern w:val="3"/>
          <w:lang w:eastAsia="en-US"/>
        </w:rPr>
        <w:t xml:space="preserve"> „</w:t>
      </w:r>
      <w:r w:rsidR="001B1884" w:rsidRPr="001B1884">
        <w:rPr>
          <w:rFonts w:ascii="Arial" w:eastAsia="Calibri" w:hAnsi="Arial" w:cs="Arial"/>
          <w:i/>
          <w:kern w:val="3"/>
          <w:lang w:eastAsia="en-US"/>
        </w:rPr>
        <w:t>Dofinansowania nie może uzyskać projekt dotyczący przeniesienia produkcji zgodnie</w:t>
      </w:r>
      <w:r w:rsidR="001B1884">
        <w:rPr>
          <w:rFonts w:ascii="Arial" w:eastAsia="Calibri" w:hAnsi="Arial" w:cs="Arial"/>
          <w:i/>
          <w:kern w:val="3"/>
          <w:lang w:eastAsia="en-US"/>
        </w:rPr>
        <w:t xml:space="preserve"> </w:t>
      </w:r>
      <w:r w:rsidR="001B1884" w:rsidRPr="001B1884">
        <w:rPr>
          <w:rFonts w:ascii="Arial" w:eastAsia="Calibri" w:hAnsi="Arial" w:cs="Arial"/>
          <w:i/>
          <w:kern w:val="3"/>
          <w:lang w:eastAsia="en-US"/>
        </w:rPr>
        <w:t>z art. 14 ust 16 Rozporządzenia nr 651/2014.</w:t>
      </w:r>
      <w:r w:rsidR="001B1884">
        <w:rPr>
          <w:rFonts w:ascii="Arial" w:eastAsia="Calibri" w:hAnsi="Arial" w:cs="Arial"/>
          <w:i/>
          <w:kern w:val="3"/>
          <w:lang w:eastAsia="en-US"/>
        </w:rPr>
        <w:t>”</w:t>
      </w:r>
    </w:p>
    <w:p w14:paraId="71F33128" w14:textId="09C235ED" w:rsidR="001B1884" w:rsidRDefault="001B1884" w:rsidP="001B1884">
      <w:pPr>
        <w:autoSpaceDN w:val="0"/>
        <w:spacing w:before="100" w:beforeAutospacing="1" w:line="276" w:lineRule="auto"/>
        <w:ind w:left="34" w:firstLine="674"/>
        <w:jc w:val="both"/>
        <w:textAlignment w:val="baseline"/>
        <w:rPr>
          <w:rFonts w:ascii="Arial" w:hAnsi="Arial" w:cs="Arial"/>
          <w:bCs/>
          <w:i/>
        </w:rPr>
      </w:pPr>
      <w:r>
        <w:rPr>
          <w:rFonts w:ascii="Arial" w:hAnsi="Arial" w:cs="Arial"/>
          <w:bCs/>
        </w:rPr>
        <w:t xml:space="preserve">Z kolei przytoczony wyżej artykuł </w:t>
      </w:r>
      <w:r w:rsidR="000270E5" w:rsidRPr="00E04314">
        <w:rPr>
          <w:rFonts w:ascii="Arial" w:eastAsia="Calibri" w:hAnsi="Arial" w:cs="Arial"/>
          <w:kern w:val="3"/>
          <w:lang w:eastAsia="en-US"/>
        </w:rPr>
        <w:t>14 ust 16 Rozporządzenia 651/2014</w:t>
      </w:r>
      <w:r w:rsidR="000270E5">
        <w:rPr>
          <w:rFonts w:ascii="Arial" w:eastAsia="Calibri" w:hAnsi="Arial" w:cs="Arial"/>
          <w:kern w:val="3"/>
          <w:lang w:eastAsia="en-US"/>
        </w:rPr>
        <w:t xml:space="preserve"> </w:t>
      </w:r>
      <w:r>
        <w:rPr>
          <w:rFonts w:ascii="Arial" w:hAnsi="Arial" w:cs="Arial"/>
          <w:bCs/>
        </w:rPr>
        <w:t xml:space="preserve">wskazuje, iż: </w:t>
      </w:r>
      <w:r w:rsidRPr="001B1884">
        <w:rPr>
          <w:rFonts w:ascii="Arial" w:hAnsi="Arial" w:cs="Arial"/>
          <w:bCs/>
          <w:i/>
        </w:rPr>
        <w:t>„Beneficjent potwierdza, że nie dokonał przeniesienia do zakładu, w</w:t>
      </w:r>
      <w:r w:rsidR="000270E5">
        <w:rPr>
          <w:rFonts w:ascii="Arial" w:hAnsi="Arial" w:cs="Arial"/>
          <w:bCs/>
          <w:i/>
        </w:rPr>
        <w:t> </w:t>
      </w:r>
      <w:r w:rsidRPr="001B1884">
        <w:rPr>
          <w:rFonts w:ascii="Arial" w:hAnsi="Arial" w:cs="Arial"/>
          <w:bCs/>
          <w:i/>
        </w:rPr>
        <w:t xml:space="preserve">którym ma zostać dokonana inwestycja początkowa, której dotyczy wniosek </w:t>
      </w:r>
      <w:r w:rsidR="0030549D">
        <w:rPr>
          <w:rFonts w:ascii="Arial" w:hAnsi="Arial" w:cs="Arial"/>
          <w:bCs/>
          <w:i/>
        </w:rPr>
        <w:br/>
      </w:r>
      <w:r w:rsidRPr="001B1884">
        <w:rPr>
          <w:rFonts w:ascii="Arial" w:hAnsi="Arial" w:cs="Arial"/>
          <w:bCs/>
          <w:i/>
        </w:rPr>
        <w:t>o pomoc, w ciągu dwóch lat poprzedzających złożenie wniosku o pomoc, oraz zobowiązuje się, że nie dokona takiego przeniesienia przez okres dwóch lat od zakończenia inwestycji początkowej, której dotyczy wniosek o pomoc (…).”</w:t>
      </w:r>
      <w:r>
        <w:rPr>
          <w:rFonts w:ascii="Arial" w:hAnsi="Arial" w:cs="Arial"/>
          <w:bCs/>
          <w:i/>
        </w:rPr>
        <w:t>.</w:t>
      </w:r>
    </w:p>
    <w:p w14:paraId="3590208C" w14:textId="10F1CE11" w:rsidR="001B1884" w:rsidRDefault="00301B01" w:rsidP="001B1884">
      <w:pPr>
        <w:autoSpaceDN w:val="0"/>
        <w:spacing w:before="100" w:beforeAutospacing="1" w:line="276" w:lineRule="auto"/>
        <w:ind w:left="34" w:firstLine="674"/>
        <w:jc w:val="both"/>
        <w:textAlignment w:val="baseline"/>
        <w:rPr>
          <w:rFonts w:ascii="Arial" w:eastAsia="Calibri" w:hAnsi="Arial" w:cs="Arial"/>
          <w:i/>
          <w:kern w:val="3"/>
          <w:lang w:eastAsia="en-US"/>
        </w:rPr>
      </w:pPr>
      <w:r>
        <w:rPr>
          <w:rFonts w:ascii="Arial" w:hAnsi="Arial" w:cs="Arial"/>
          <w:bCs/>
        </w:rPr>
        <w:t>Natomiast z</w:t>
      </w:r>
      <w:r w:rsidR="001B1884">
        <w:rPr>
          <w:rFonts w:ascii="Arial" w:hAnsi="Arial" w:cs="Arial"/>
          <w:bCs/>
        </w:rPr>
        <w:t xml:space="preserve">godnie z punktem </w:t>
      </w:r>
      <w:r w:rsidR="001B1884" w:rsidRPr="00301B01">
        <w:rPr>
          <w:rFonts w:ascii="Arial" w:hAnsi="Arial" w:cs="Arial"/>
          <w:bCs/>
        </w:rPr>
        <w:t>A.</w:t>
      </w:r>
      <w:r w:rsidR="001B1884" w:rsidRPr="00301B01">
        <w:rPr>
          <w:rFonts w:ascii="Arial" w:eastAsia="Calibri" w:hAnsi="Arial" w:cs="Arial"/>
          <w:kern w:val="3"/>
          <w:lang w:eastAsia="en-US"/>
        </w:rPr>
        <w:t>1</w:t>
      </w:r>
      <w:r w:rsidR="001B1884">
        <w:rPr>
          <w:rFonts w:ascii="Arial" w:eastAsia="Calibri" w:hAnsi="Arial" w:cs="Arial"/>
          <w:i/>
          <w:kern w:val="3"/>
          <w:lang w:eastAsia="en-US"/>
        </w:rPr>
        <w:t xml:space="preserve"> </w:t>
      </w:r>
      <w:r w:rsidR="001B1884" w:rsidRPr="00301B01">
        <w:rPr>
          <w:rFonts w:ascii="Arial" w:eastAsia="Calibri" w:hAnsi="Arial" w:cs="Arial"/>
          <w:kern w:val="3"/>
          <w:lang w:eastAsia="en-US"/>
        </w:rPr>
        <w:t>Biznesplanu</w:t>
      </w:r>
      <w:r w:rsidRPr="00301B01">
        <w:t xml:space="preserve"> </w:t>
      </w:r>
      <w:r>
        <w:rPr>
          <w:rFonts w:ascii="Arial" w:eastAsia="Calibri" w:hAnsi="Arial" w:cs="Arial"/>
          <w:kern w:val="3"/>
          <w:lang w:eastAsia="en-US"/>
        </w:rPr>
        <w:t xml:space="preserve">pn. </w:t>
      </w:r>
      <w:r w:rsidRPr="00301B01">
        <w:rPr>
          <w:rFonts w:ascii="Arial" w:eastAsia="Calibri" w:hAnsi="Arial" w:cs="Arial"/>
          <w:i/>
          <w:kern w:val="3"/>
          <w:lang w:eastAsia="en-US"/>
        </w:rPr>
        <w:t>Charakterystyka Wnioskodawcy oraz prowadzonej działalności</w:t>
      </w:r>
      <w:r>
        <w:rPr>
          <w:rFonts w:ascii="Arial" w:eastAsia="Calibri" w:hAnsi="Arial" w:cs="Arial"/>
          <w:kern w:val="3"/>
          <w:lang w:eastAsia="en-US"/>
        </w:rPr>
        <w:t xml:space="preserve"> w części dotyczącej przeniesienia </w:t>
      </w:r>
      <w:r>
        <w:rPr>
          <w:rFonts w:ascii="Arial" w:eastAsia="Calibri" w:hAnsi="Arial" w:cs="Arial"/>
          <w:kern w:val="3"/>
          <w:lang w:eastAsia="en-US"/>
        </w:rPr>
        <w:lastRenderedPageBreak/>
        <w:t>działalności (</w:t>
      </w:r>
      <w:proofErr w:type="spellStart"/>
      <w:r>
        <w:rPr>
          <w:rFonts w:ascii="Arial" w:eastAsia="Calibri" w:hAnsi="Arial" w:cs="Arial"/>
          <w:kern w:val="3"/>
          <w:lang w:eastAsia="en-US"/>
        </w:rPr>
        <w:t>ppkt</w:t>
      </w:r>
      <w:proofErr w:type="spellEnd"/>
      <w:r>
        <w:rPr>
          <w:rFonts w:ascii="Arial" w:eastAsia="Calibri" w:hAnsi="Arial" w:cs="Arial"/>
          <w:kern w:val="3"/>
          <w:lang w:eastAsia="en-US"/>
        </w:rPr>
        <w:t xml:space="preserve"> 3)</w:t>
      </w:r>
      <w:r w:rsidRPr="00301B01">
        <w:rPr>
          <w:rFonts w:ascii="Arial" w:eastAsia="Calibri" w:hAnsi="Arial" w:cs="Arial"/>
          <w:kern w:val="3"/>
          <w:lang w:eastAsia="en-US"/>
        </w:rPr>
        <w:t xml:space="preserve"> należało </w:t>
      </w:r>
      <w:r w:rsidR="009162C7">
        <w:rPr>
          <w:rFonts w:ascii="Arial" w:eastAsia="Calibri" w:hAnsi="Arial" w:cs="Arial"/>
          <w:kern w:val="3"/>
          <w:lang w:eastAsia="en-US"/>
        </w:rPr>
        <w:t xml:space="preserve">m.in. </w:t>
      </w:r>
      <w:r w:rsidRPr="00301B01">
        <w:rPr>
          <w:rFonts w:ascii="Arial" w:eastAsia="Calibri" w:hAnsi="Arial" w:cs="Arial"/>
          <w:kern w:val="3"/>
          <w:lang w:eastAsia="en-US"/>
        </w:rPr>
        <w:t>wskazać</w:t>
      </w:r>
      <w:r w:rsidR="009162C7">
        <w:rPr>
          <w:rFonts w:ascii="Arial" w:eastAsia="Calibri" w:hAnsi="Arial" w:cs="Arial"/>
          <w:kern w:val="3"/>
          <w:lang w:eastAsia="en-US"/>
        </w:rPr>
        <w:t xml:space="preserve">: </w:t>
      </w:r>
      <w:r w:rsidR="009162C7" w:rsidRPr="009162C7">
        <w:rPr>
          <w:rFonts w:ascii="Arial" w:eastAsia="Calibri" w:hAnsi="Arial" w:cs="Arial"/>
          <w:i/>
          <w:kern w:val="3"/>
          <w:lang w:eastAsia="en-US"/>
        </w:rPr>
        <w:t>„</w:t>
      </w:r>
      <w:r w:rsidR="009162C7" w:rsidRPr="009162C7">
        <w:rPr>
          <w:rFonts w:ascii="Arial" w:hAnsi="Arial" w:cs="Arial"/>
          <w:i/>
        </w:rPr>
        <w:t>czy wnioskodawca nie dokonał przeniesienia do zakładu, w którym ma zostać dokonana inwestycja początkowa, której dotyczy wniosek o pomoc, w ciągu dwóch lat poprzedzających złożenie wniosku o pomoc. Należy mieć również na uwadze, iż wnioskodawca nie może dokonać takiego przeniesienia przez okres dwóch lat od zakończenia inwestycji początkowej, której dotyczy wniosek o dofinansowanie.”</w:t>
      </w:r>
    </w:p>
    <w:p w14:paraId="5D83D283" w14:textId="006B15C0" w:rsidR="001B1884" w:rsidRPr="009162C7" w:rsidRDefault="009162C7" w:rsidP="009162C7">
      <w:pPr>
        <w:autoSpaceDN w:val="0"/>
        <w:spacing w:before="100" w:beforeAutospacing="1" w:line="276" w:lineRule="auto"/>
        <w:ind w:left="34" w:firstLine="674"/>
        <w:jc w:val="both"/>
        <w:textAlignment w:val="baseline"/>
        <w:rPr>
          <w:rFonts w:ascii="Arial" w:eastAsia="Calibri" w:hAnsi="Arial" w:cs="Arial"/>
          <w:kern w:val="3"/>
          <w:lang w:eastAsia="en-US"/>
        </w:rPr>
      </w:pPr>
      <w:r w:rsidRPr="009162C7">
        <w:rPr>
          <w:rFonts w:ascii="Arial" w:eastAsia="Calibri" w:hAnsi="Arial" w:cs="Arial"/>
          <w:kern w:val="3"/>
          <w:lang w:eastAsia="en-US"/>
        </w:rPr>
        <w:t xml:space="preserve">Wnioskodawca </w:t>
      </w:r>
      <w:r>
        <w:rPr>
          <w:rFonts w:ascii="Arial" w:eastAsia="Calibri" w:hAnsi="Arial" w:cs="Arial"/>
          <w:kern w:val="3"/>
          <w:lang w:eastAsia="en-US"/>
        </w:rPr>
        <w:t xml:space="preserve">w przedłożonym, w ramach przedmiotowego naboru, Biznesplanie wypełniając pkt A.1.3 </w:t>
      </w:r>
      <w:r w:rsidR="00660D7C">
        <w:rPr>
          <w:rFonts w:ascii="Arial" w:eastAsia="Calibri" w:hAnsi="Arial" w:cs="Arial"/>
          <w:kern w:val="3"/>
          <w:lang w:eastAsia="en-US"/>
        </w:rPr>
        <w:t xml:space="preserve">dotyczący przeniesienia działalności </w:t>
      </w:r>
      <w:r>
        <w:rPr>
          <w:rFonts w:ascii="Arial" w:eastAsia="Calibri" w:hAnsi="Arial" w:cs="Arial"/>
          <w:kern w:val="3"/>
          <w:lang w:eastAsia="en-US"/>
        </w:rPr>
        <w:t xml:space="preserve">wpisał: „Nie dotyczy”, nie zawarł żadnego innego uzasadnienia. IZ FEP wezwała go do wyjaśnień i prawidłowego uzupełniania ww. punktu, jednakże Wnioskodawca nie dokonał stosownych poprawek. Mając na uwadze powyższe, </w:t>
      </w:r>
      <w:r w:rsidR="00C51007">
        <w:rPr>
          <w:rFonts w:ascii="Arial" w:eastAsia="Calibri" w:hAnsi="Arial" w:cs="Arial"/>
          <w:kern w:val="3"/>
          <w:lang w:eastAsia="en-US"/>
        </w:rPr>
        <w:t xml:space="preserve">Instytucja Zarządzająca </w:t>
      </w:r>
      <w:r>
        <w:rPr>
          <w:rFonts w:ascii="Arial" w:eastAsia="Calibri" w:hAnsi="Arial" w:cs="Arial"/>
          <w:kern w:val="3"/>
          <w:lang w:eastAsia="en-US"/>
        </w:rPr>
        <w:t xml:space="preserve">nie </w:t>
      </w:r>
      <w:r w:rsidR="00C51007">
        <w:rPr>
          <w:rFonts w:ascii="Arial" w:eastAsia="Calibri" w:hAnsi="Arial" w:cs="Arial"/>
          <w:kern w:val="3"/>
          <w:lang w:eastAsia="en-US"/>
        </w:rPr>
        <w:t>mogła stwierdzić</w:t>
      </w:r>
      <w:r>
        <w:rPr>
          <w:rFonts w:ascii="Arial" w:eastAsia="Calibri" w:hAnsi="Arial" w:cs="Arial"/>
          <w:kern w:val="3"/>
          <w:lang w:eastAsia="en-US"/>
        </w:rPr>
        <w:t>, czy przedmiotowy projekt nie łączy się z przeniesieniem produkcji.</w:t>
      </w:r>
      <w:r w:rsidR="00C51007">
        <w:rPr>
          <w:rFonts w:ascii="Arial" w:eastAsia="Calibri" w:hAnsi="Arial" w:cs="Arial"/>
          <w:kern w:val="3"/>
          <w:lang w:eastAsia="en-US"/>
        </w:rPr>
        <w:t xml:space="preserve"> Tym samym </w:t>
      </w:r>
      <w:r w:rsidR="00C51007" w:rsidRPr="00C51007">
        <w:rPr>
          <w:rFonts w:ascii="Arial" w:eastAsia="Calibri" w:hAnsi="Arial" w:cs="Arial"/>
          <w:kern w:val="3"/>
          <w:lang w:eastAsia="en-US"/>
        </w:rPr>
        <w:t>n</w:t>
      </w:r>
      <w:r w:rsidRPr="00C51007">
        <w:rPr>
          <w:rFonts w:ascii="Arial" w:eastAsia="Calibri" w:hAnsi="Arial" w:cs="Arial"/>
          <w:kern w:val="3"/>
          <w:lang w:eastAsia="en-US"/>
        </w:rPr>
        <w:t>ależy zatem uznać</w:t>
      </w:r>
      <w:r>
        <w:rPr>
          <w:rFonts w:ascii="Arial" w:eastAsia="Calibri" w:hAnsi="Arial" w:cs="Arial"/>
          <w:kern w:val="3"/>
          <w:lang w:eastAsia="en-US"/>
        </w:rPr>
        <w:t xml:space="preserve">, iż projekt nie spełnił kryterium formalnego pn. </w:t>
      </w:r>
      <w:r w:rsidRPr="009162C7">
        <w:rPr>
          <w:rFonts w:ascii="Arial" w:eastAsia="Calibri" w:hAnsi="Arial" w:cs="Arial"/>
          <w:i/>
          <w:kern w:val="3"/>
          <w:lang w:eastAsia="en-US"/>
        </w:rPr>
        <w:t xml:space="preserve">Pomoc publiczna/pomoc de </w:t>
      </w:r>
      <w:proofErr w:type="spellStart"/>
      <w:r w:rsidRPr="009162C7">
        <w:rPr>
          <w:rFonts w:ascii="Arial" w:eastAsia="Calibri" w:hAnsi="Arial" w:cs="Arial"/>
          <w:i/>
          <w:kern w:val="3"/>
          <w:lang w:eastAsia="en-US"/>
        </w:rPr>
        <w:t>minimis</w:t>
      </w:r>
      <w:proofErr w:type="spellEnd"/>
      <w:r w:rsidR="00660D7C">
        <w:rPr>
          <w:rFonts w:ascii="Arial" w:eastAsia="Calibri" w:hAnsi="Arial" w:cs="Arial"/>
          <w:i/>
          <w:kern w:val="3"/>
          <w:lang w:eastAsia="en-US"/>
        </w:rPr>
        <w:t>.</w:t>
      </w:r>
    </w:p>
    <w:p w14:paraId="342BE4D7" w14:textId="168F20B8"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9" w:name="_Hlk152163603"/>
      <w:r w:rsidRPr="00113397">
        <w:rPr>
          <w:rFonts w:ascii="Arial" w:eastAsia="Calibri" w:hAnsi="Arial" w:cs="Arial"/>
          <w:b/>
          <w:i/>
          <w:kern w:val="3"/>
          <w:lang w:eastAsia="en-US"/>
        </w:rPr>
        <w:t>Prawidłowość sporządzenia wniosku</w:t>
      </w:r>
      <w:bookmarkEnd w:id="9"/>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4D892F08" w:rsidR="00113397" w:rsidRDefault="00FA7098" w:rsidP="00113397">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wezwany </w:t>
      </w:r>
      <w:r w:rsidR="00660D7C">
        <w:rPr>
          <w:rFonts w:ascii="Arial" w:eastAsia="Calibri" w:hAnsi="Arial" w:cs="Arial"/>
          <w:kern w:val="3"/>
          <w:lang w:eastAsia="en-US"/>
        </w:rPr>
        <w:t xml:space="preserve">pismem </w:t>
      </w:r>
      <w:r w:rsidRPr="00FA7098">
        <w:rPr>
          <w:rFonts w:ascii="Arial" w:eastAsia="Calibri" w:hAnsi="Arial" w:cs="Arial"/>
          <w:kern w:val="3"/>
          <w:lang w:eastAsia="en-US"/>
        </w:rPr>
        <w:t>znak: WP-II.432.3.162.2023.ES z dnia 19</w:t>
      </w:r>
      <w:r w:rsidR="00660D7C">
        <w:rPr>
          <w:rFonts w:ascii="Arial" w:eastAsia="Calibri" w:hAnsi="Arial" w:cs="Arial"/>
          <w:kern w:val="3"/>
          <w:lang w:eastAsia="en-US"/>
        </w:rPr>
        <w:t> </w:t>
      </w:r>
      <w:r w:rsidRPr="00FA7098">
        <w:rPr>
          <w:rFonts w:ascii="Arial" w:eastAsia="Calibri" w:hAnsi="Arial" w:cs="Arial"/>
          <w:kern w:val="3"/>
          <w:lang w:eastAsia="en-US"/>
        </w:rPr>
        <w:t>września 2023 r</w:t>
      </w:r>
      <w:r>
        <w:rPr>
          <w:rFonts w:ascii="Arial" w:eastAsia="Calibri" w:hAnsi="Arial" w:cs="Arial"/>
          <w:kern w:val="3"/>
          <w:lang w:eastAsia="en-US"/>
        </w:rPr>
        <w:t xml:space="preserve">. 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45441DFB" w14:textId="560F5D4B" w:rsidR="00B75100" w:rsidRDefault="00B75100" w:rsidP="00660D7C">
      <w:pPr>
        <w:numPr>
          <w:ilvl w:val="0"/>
          <w:numId w:val="28"/>
        </w:numPr>
        <w:suppressAutoHyphens w:val="0"/>
        <w:spacing w:after="47" w:line="276" w:lineRule="auto"/>
        <w:ind w:right="-2" w:firstLine="334"/>
        <w:jc w:val="both"/>
        <w:rPr>
          <w:rFonts w:ascii="Arial" w:hAnsi="Arial" w:cs="Arial"/>
          <w:sz w:val="26"/>
          <w:szCs w:val="22"/>
          <w:lang w:eastAsia="pl-PL"/>
        </w:rPr>
      </w:pPr>
      <w:r>
        <w:rPr>
          <w:rFonts w:ascii="Arial" w:hAnsi="Arial" w:cs="Arial"/>
        </w:rPr>
        <w:t>pkt</w:t>
      </w:r>
      <w:r w:rsidRPr="00B75100">
        <w:rPr>
          <w:rFonts w:ascii="Arial" w:hAnsi="Arial" w:cs="Arial"/>
        </w:rPr>
        <w:t xml:space="preserve"> A. 1 </w:t>
      </w:r>
      <w:r w:rsidR="00660D7C">
        <w:rPr>
          <w:rFonts w:ascii="Arial" w:hAnsi="Arial" w:cs="Arial"/>
        </w:rPr>
        <w:t xml:space="preserve">wniosku </w:t>
      </w:r>
      <w:r>
        <w:rPr>
          <w:rFonts w:ascii="Arial" w:hAnsi="Arial" w:cs="Arial"/>
        </w:rPr>
        <w:t xml:space="preserve">pn. </w:t>
      </w:r>
      <w:r w:rsidRPr="00B75100">
        <w:rPr>
          <w:rFonts w:ascii="Arial" w:hAnsi="Arial" w:cs="Arial"/>
          <w:i/>
        </w:rPr>
        <w:t>Projek</w:t>
      </w:r>
      <w:r w:rsidRPr="00E04314">
        <w:rPr>
          <w:rFonts w:ascii="Arial" w:hAnsi="Arial" w:cs="Arial"/>
          <w:i/>
        </w:rPr>
        <w:t>t</w:t>
      </w:r>
      <w:r>
        <w:rPr>
          <w:rFonts w:ascii="Arial" w:hAnsi="Arial" w:cs="Arial"/>
        </w:rPr>
        <w:t xml:space="preserve"> </w:t>
      </w:r>
      <w:r w:rsidRPr="00B75100">
        <w:rPr>
          <w:rFonts w:ascii="Arial" w:hAnsi="Arial" w:cs="Arial"/>
        </w:rPr>
        <w:t>— Brak informacji w jakim zakresie cel projektu jest spójny z innymi strategiami, dokumentami o charakterze wspólnotowym, krajowym, regionalnym</w:t>
      </w:r>
      <w:r>
        <w:rPr>
          <w:rFonts w:ascii="Arial" w:hAnsi="Arial" w:cs="Arial"/>
        </w:rPr>
        <w:t>;</w:t>
      </w:r>
    </w:p>
    <w:p w14:paraId="52BEA4D9" w14:textId="267AE422" w:rsidR="00B75100" w:rsidRPr="00B75100" w:rsidRDefault="00B75100" w:rsidP="00660D7C">
      <w:pPr>
        <w:numPr>
          <w:ilvl w:val="0"/>
          <w:numId w:val="28"/>
        </w:numPr>
        <w:suppressAutoHyphens w:val="0"/>
        <w:spacing w:after="47" w:line="276" w:lineRule="auto"/>
        <w:ind w:right="-2" w:firstLine="334"/>
        <w:jc w:val="both"/>
        <w:rPr>
          <w:rFonts w:ascii="Arial" w:hAnsi="Arial" w:cs="Arial"/>
          <w:sz w:val="26"/>
          <w:szCs w:val="22"/>
          <w:lang w:eastAsia="pl-PL"/>
        </w:rPr>
      </w:pPr>
      <w:r>
        <w:rPr>
          <w:rFonts w:ascii="Arial" w:hAnsi="Arial" w:cs="Arial"/>
        </w:rPr>
        <w:t xml:space="preserve">pkt </w:t>
      </w:r>
      <w:r w:rsidRPr="00B75100">
        <w:rPr>
          <w:rFonts w:ascii="Arial" w:hAnsi="Arial" w:cs="Arial"/>
        </w:rPr>
        <w:t xml:space="preserve">C.2 </w:t>
      </w:r>
      <w:r w:rsidR="00660D7C">
        <w:rPr>
          <w:rFonts w:ascii="Arial" w:hAnsi="Arial" w:cs="Arial"/>
        </w:rPr>
        <w:t xml:space="preserve">wniosku </w:t>
      </w:r>
      <w:r>
        <w:rPr>
          <w:rFonts w:ascii="Arial" w:hAnsi="Arial" w:cs="Arial"/>
        </w:rPr>
        <w:t xml:space="preserve">pn. </w:t>
      </w:r>
      <w:r w:rsidRPr="00B75100">
        <w:rPr>
          <w:rFonts w:ascii="Arial" w:hAnsi="Arial" w:cs="Arial"/>
          <w:i/>
        </w:rPr>
        <w:t>Wskaźniki rezultatu</w:t>
      </w:r>
      <w:r>
        <w:rPr>
          <w:rFonts w:ascii="Arial" w:hAnsi="Arial" w:cs="Arial"/>
        </w:rPr>
        <w:t xml:space="preserve"> </w:t>
      </w:r>
      <w:r w:rsidRPr="00B75100">
        <w:rPr>
          <w:rFonts w:ascii="Arial" w:hAnsi="Arial" w:cs="Arial"/>
        </w:rPr>
        <w:t>— Niepełny opis sposobu pomiaru wybranych wskaźników rezultatu</w:t>
      </w:r>
      <w:r>
        <w:rPr>
          <w:rFonts w:ascii="Arial" w:hAnsi="Arial" w:cs="Arial"/>
        </w:rPr>
        <w:t>;</w:t>
      </w:r>
    </w:p>
    <w:p w14:paraId="3B1BDC96" w14:textId="538EB6AE" w:rsidR="00B75100" w:rsidRDefault="00B75100" w:rsidP="00660D7C">
      <w:pPr>
        <w:numPr>
          <w:ilvl w:val="0"/>
          <w:numId w:val="28"/>
        </w:numPr>
        <w:suppressAutoHyphens w:val="0"/>
        <w:spacing w:after="54" w:line="276" w:lineRule="auto"/>
        <w:ind w:right="-2" w:firstLine="334"/>
        <w:jc w:val="both"/>
        <w:rPr>
          <w:rFonts w:ascii="Arial" w:hAnsi="Arial" w:cs="Arial"/>
        </w:rPr>
      </w:pPr>
      <w:r>
        <w:rPr>
          <w:rFonts w:ascii="Arial" w:hAnsi="Arial" w:cs="Arial"/>
        </w:rPr>
        <w:t>pkt</w:t>
      </w:r>
      <w:r w:rsidRPr="00B75100">
        <w:rPr>
          <w:rFonts w:ascii="Arial" w:hAnsi="Arial" w:cs="Arial"/>
        </w:rPr>
        <w:t xml:space="preserve"> D.1</w:t>
      </w:r>
      <w:r w:rsidR="00660D7C">
        <w:rPr>
          <w:rFonts w:ascii="Arial" w:hAnsi="Arial" w:cs="Arial"/>
        </w:rPr>
        <w:t xml:space="preserve"> wniosku</w:t>
      </w:r>
      <w:r w:rsidRPr="00B75100">
        <w:rPr>
          <w:rFonts w:ascii="Arial" w:hAnsi="Arial" w:cs="Arial"/>
        </w:rPr>
        <w:t xml:space="preserve"> </w:t>
      </w:r>
      <w:r>
        <w:rPr>
          <w:rFonts w:ascii="Arial" w:hAnsi="Arial" w:cs="Arial"/>
        </w:rPr>
        <w:t xml:space="preserve">pn. </w:t>
      </w:r>
      <w:r w:rsidRPr="00B75100">
        <w:rPr>
          <w:rFonts w:ascii="Arial" w:hAnsi="Arial" w:cs="Arial"/>
          <w:i/>
        </w:rPr>
        <w:t xml:space="preserve">Zadania </w:t>
      </w:r>
      <w:r w:rsidRPr="00B75100">
        <w:rPr>
          <w:rFonts w:ascii="Arial" w:hAnsi="Arial" w:cs="Arial"/>
        </w:rPr>
        <w:t>— Wnioskodawca przedstawił niekompletne informacje w polu „Opis i uzasadnienie zadania”</w:t>
      </w:r>
      <w:r>
        <w:rPr>
          <w:rFonts w:ascii="Arial" w:hAnsi="Arial" w:cs="Arial"/>
        </w:rPr>
        <w:t>;</w:t>
      </w:r>
    </w:p>
    <w:p w14:paraId="4C8BBD4C" w14:textId="2503123F" w:rsidR="00B75100" w:rsidRPr="00B75100" w:rsidRDefault="00B75100" w:rsidP="00660D7C">
      <w:pPr>
        <w:numPr>
          <w:ilvl w:val="0"/>
          <w:numId w:val="28"/>
        </w:numPr>
        <w:suppressAutoHyphens w:val="0"/>
        <w:spacing w:after="54" w:line="276" w:lineRule="auto"/>
        <w:ind w:right="-2" w:firstLine="334"/>
        <w:jc w:val="both"/>
        <w:rPr>
          <w:rFonts w:ascii="Arial" w:hAnsi="Arial" w:cs="Arial"/>
        </w:rPr>
      </w:pPr>
      <w:r>
        <w:rPr>
          <w:rFonts w:ascii="Arial" w:hAnsi="Arial" w:cs="Arial"/>
        </w:rPr>
        <w:t>pkt</w:t>
      </w:r>
      <w:r w:rsidRPr="00B75100">
        <w:rPr>
          <w:rFonts w:ascii="Arial" w:hAnsi="Arial" w:cs="Arial"/>
        </w:rPr>
        <w:t xml:space="preserve"> H.1 </w:t>
      </w:r>
      <w:r w:rsidR="00660D7C">
        <w:rPr>
          <w:rFonts w:ascii="Arial" w:hAnsi="Arial" w:cs="Arial"/>
        </w:rPr>
        <w:t xml:space="preserve">wniosku </w:t>
      </w:r>
      <w:r>
        <w:rPr>
          <w:rFonts w:ascii="Arial" w:hAnsi="Arial" w:cs="Arial"/>
        </w:rPr>
        <w:t xml:space="preserve">pn. </w:t>
      </w:r>
      <w:r w:rsidRPr="00B75100">
        <w:rPr>
          <w:rFonts w:ascii="Arial" w:hAnsi="Arial" w:cs="Arial"/>
          <w:i/>
        </w:rPr>
        <w:t xml:space="preserve">Potencjał do realizacji projektu </w:t>
      </w:r>
      <w:r w:rsidRPr="00B75100">
        <w:rPr>
          <w:rFonts w:ascii="Arial" w:hAnsi="Arial" w:cs="Arial"/>
        </w:rPr>
        <w:t xml:space="preserve">— W </w:t>
      </w:r>
      <w:r>
        <w:rPr>
          <w:rFonts w:ascii="Arial" w:hAnsi="Arial" w:cs="Arial"/>
        </w:rPr>
        <w:t>pkt</w:t>
      </w:r>
      <w:r w:rsidRPr="00B75100">
        <w:rPr>
          <w:rFonts w:ascii="Arial" w:hAnsi="Arial" w:cs="Arial"/>
        </w:rPr>
        <w:t xml:space="preserve"> „Doświadczenie”, „Opis sposobu zarządzania projektem” oraz „Opis własnych środków finansowych” </w:t>
      </w:r>
      <w:r>
        <w:rPr>
          <w:rFonts w:ascii="Arial" w:hAnsi="Arial" w:cs="Arial"/>
        </w:rPr>
        <w:t>W</w:t>
      </w:r>
      <w:r w:rsidRPr="00B75100">
        <w:rPr>
          <w:rFonts w:ascii="Arial" w:hAnsi="Arial" w:cs="Arial"/>
        </w:rPr>
        <w:t>nioskodawca nie ujął wszystkich niezbędnych informacji wymaganych w Instrukcji</w:t>
      </w:r>
      <w:r>
        <w:rPr>
          <w:rFonts w:ascii="Arial" w:hAnsi="Arial" w:cs="Arial"/>
        </w:rPr>
        <w:t>.</w:t>
      </w:r>
    </w:p>
    <w:p w14:paraId="4F3884C3" w14:textId="0A9AF075" w:rsidR="00B75100" w:rsidRDefault="00B75100" w:rsidP="00113397">
      <w:pPr>
        <w:autoSpaceDN w:val="0"/>
        <w:spacing w:before="100" w:beforeAutospacing="1" w:line="276" w:lineRule="auto"/>
        <w:ind w:firstLine="708"/>
        <w:jc w:val="both"/>
        <w:textAlignment w:val="baseline"/>
        <w:rPr>
          <w:rFonts w:ascii="Arial" w:eastAsia="Calibri" w:hAnsi="Arial" w:cs="Arial"/>
          <w:kern w:val="3"/>
          <w:lang w:eastAsia="en-US"/>
        </w:rPr>
      </w:pPr>
      <w:bookmarkStart w:id="10" w:name="_Hlk152227087"/>
      <w:r>
        <w:rPr>
          <w:rFonts w:ascii="Arial" w:eastAsia="Calibri" w:hAnsi="Arial" w:cs="Arial"/>
          <w:kern w:val="3"/>
          <w:lang w:eastAsia="en-US"/>
        </w:rPr>
        <w:t xml:space="preserve">Mimo wezwania do poprawy ww. punktów i wskazania zakresu </w:t>
      </w:r>
      <w:r w:rsidR="00660D7C">
        <w:rPr>
          <w:rFonts w:ascii="Arial" w:eastAsia="Calibri" w:hAnsi="Arial" w:cs="Arial"/>
          <w:kern w:val="3"/>
          <w:lang w:eastAsia="en-US"/>
        </w:rPr>
        <w:t xml:space="preserve">wymaganych </w:t>
      </w:r>
      <w:r>
        <w:rPr>
          <w:rFonts w:ascii="Arial" w:eastAsia="Calibri" w:hAnsi="Arial" w:cs="Arial"/>
          <w:kern w:val="3"/>
          <w:lang w:eastAsia="en-US"/>
        </w:rPr>
        <w:t xml:space="preserve">uzupełnień Wnioskodawca nie dokonał poprawy nieprawidłowo wypełnionych punktów wniosku o dofinansowanie. </w:t>
      </w:r>
      <w:r w:rsidR="00C51007" w:rsidRPr="00C51007">
        <w:rPr>
          <w:rFonts w:ascii="Arial" w:eastAsia="Calibri" w:hAnsi="Arial" w:cs="Arial"/>
          <w:kern w:val="3"/>
          <w:lang w:eastAsia="en-US"/>
        </w:rPr>
        <w:t>IZ FEP, na etapie oceny formalnej</w:t>
      </w:r>
      <w:r w:rsidRPr="00C51007">
        <w:rPr>
          <w:rFonts w:ascii="Arial" w:eastAsia="Calibri" w:hAnsi="Arial" w:cs="Arial"/>
          <w:kern w:val="3"/>
          <w:lang w:eastAsia="en-US"/>
        </w:rPr>
        <w:t xml:space="preserve"> stwierdzi</w:t>
      </w:r>
      <w:r w:rsidR="00C51007" w:rsidRPr="00C51007">
        <w:rPr>
          <w:rFonts w:ascii="Arial" w:eastAsia="Calibri" w:hAnsi="Arial" w:cs="Arial"/>
          <w:kern w:val="3"/>
          <w:lang w:eastAsia="en-US"/>
        </w:rPr>
        <w:t>ła</w:t>
      </w:r>
      <w:r>
        <w:rPr>
          <w:rFonts w:ascii="Arial" w:eastAsia="Calibri" w:hAnsi="Arial" w:cs="Arial"/>
          <w:kern w:val="3"/>
          <w:lang w:eastAsia="en-US"/>
        </w:rPr>
        <w:t xml:space="preserve">, że Wnioskodawca nie spełnił kryterium formalnego pn. </w:t>
      </w:r>
      <w:r w:rsidRPr="00B75100">
        <w:rPr>
          <w:rFonts w:ascii="Arial" w:eastAsia="Calibri" w:hAnsi="Arial" w:cs="Arial"/>
          <w:i/>
          <w:kern w:val="3"/>
          <w:lang w:eastAsia="en-US"/>
        </w:rPr>
        <w:t>Prawidłowość sporządzenia wniosku</w:t>
      </w:r>
      <w:r>
        <w:rPr>
          <w:rFonts w:ascii="Arial" w:eastAsia="Calibri" w:hAnsi="Arial" w:cs="Arial"/>
          <w:i/>
          <w:kern w:val="3"/>
          <w:lang w:eastAsia="en-US"/>
        </w:rPr>
        <w:t xml:space="preserve"> </w:t>
      </w:r>
      <w:r>
        <w:rPr>
          <w:rFonts w:ascii="Arial" w:eastAsia="Calibri" w:hAnsi="Arial" w:cs="Arial"/>
          <w:kern w:val="3"/>
          <w:lang w:eastAsia="en-US"/>
        </w:rPr>
        <w:t>z uwagi na nie</w:t>
      </w:r>
      <w:r w:rsidRPr="00B75100">
        <w:rPr>
          <w:rFonts w:ascii="Arial" w:eastAsia="Calibri" w:hAnsi="Arial" w:cs="Arial"/>
          <w:kern w:val="3"/>
          <w:lang w:eastAsia="en-US"/>
        </w:rPr>
        <w:t>wypełni</w:t>
      </w:r>
      <w:r>
        <w:rPr>
          <w:rFonts w:ascii="Arial" w:eastAsia="Calibri" w:hAnsi="Arial" w:cs="Arial"/>
          <w:kern w:val="3"/>
          <w:lang w:eastAsia="en-US"/>
        </w:rPr>
        <w:t>e</w:t>
      </w:r>
      <w:r w:rsidRPr="00B75100">
        <w:rPr>
          <w:rFonts w:ascii="Arial" w:eastAsia="Calibri" w:hAnsi="Arial" w:cs="Arial"/>
          <w:kern w:val="3"/>
          <w:lang w:eastAsia="en-US"/>
        </w:rPr>
        <w:t>n</w:t>
      </w:r>
      <w:r>
        <w:rPr>
          <w:rFonts w:ascii="Arial" w:eastAsia="Calibri" w:hAnsi="Arial" w:cs="Arial"/>
          <w:kern w:val="3"/>
          <w:lang w:eastAsia="en-US"/>
        </w:rPr>
        <w:t>i</w:t>
      </w:r>
      <w:r w:rsidRPr="00B75100">
        <w:rPr>
          <w:rFonts w:ascii="Arial" w:eastAsia="Calibri" w:hAnsi="Arial" w:cs="Arial"/>
          <w:kern w:val="3"/>
          <w:lang w:eastAsia="en-US"/>
        </w:rPr>
        <w:t>e prawidłowo</w:t>
      </w:r>
      <w:r>
        <w:rPr>
          <w:rFonts w:ascii="Arial" w:eastAsia="Calibri" w:hAnsi="Arial" w:cs="Arial"/>
          <w:kern w:val="3"/>
          <w:lang w:eastAsia="en-US"/>
        </w:rPr>
        <w:t xml:space="preserve"> wszystkich pól wniosku</w:t>
      </w:r>
      <w:r w:rsidRPr="00B75100">
        <w:rPr>
          <w:rFonts w:ascii="Arial" w:eastAsia="Calibri" w:hAnsi="Arial" w:cs="Arial"/>
          <w:kern w:val="3"/>
          <w:lang w:eastAsia="en-US"/>
        </w:rPr>
        <w:t xml:space="preserve">, zgodnie </w:t>
      </w:r>
      <w:r w:rsidRPr="00B75100">
        <w:rPr>
          <w:rFonts w:ascii="Arial" w:eastAsia="Calibri" w:hAnsi="Arial" w:cs="Arial"/>
          <w:kern w:val="3"/>
          <w:lang w:eastAsia="en-US"/>
        </w:rPr>
        <w:lastRenderedPageBreak/>
        <w:t>z</w:t>
      </w:r>
      <w:r w:rsidR="00660D7C">
        <w:rPr>
          <w:rFonts w:ascii="Arial" w:eastAsia="Calibri" w:hAnsi="Arial" w:cs="Arial"/>
          <w:kern w:val="3"/>
          <w:lang w:eastAsia="en-US"/>
        </w:rPr>
        <w:t> </w:t>
      </w:r>
      <w:r w:rsidRPr="00B75100">
        <w:rPr>
          <w:rFonts w:ascii="Arial" w:eastAsia="Calibri" w:hAnsi="Arial" w:cs="Arial"/>
          <w:kern w:val="3"/>
          <w:lang w:eastAsia="en-US"/>
        </w:rPr>
        <w:t xml:space="preserve">Instrukcją </w:t>
      </w:r>
      <w:r w:rsidR="00975837">
        <w:rPr>
          <w:rFonts w:ascii="Arial" w:eastAsia="Calibri" w:hAnsi="Arial" w:cs="Arial"/>
          <w:kern w:val="3"/>
          <w:lang w:eastAsia="en-US"/>
        </w:rPr>
        <w:t xml:space="preserve">do </w:t>
      </w:r>
      <w:r w:rsidRPr="00B75100">
        <w:rPr>
          <w:rFonts w:ascii="Arial" w:eastAsia="Calibri" w:hAnsi="Arial" w:cs="Arial"/>
          <w:kern w:val="3"/>
          <w:lang w:eastAsia="en-US"/>
        </w:rPr>
        <w:t xml:space="preserve">wypełniania wniosku </w:t>
      </w:r>
      <w:r w:rsidR="00975837">
        <w:rPr>
          <w:rFonts w:ascii="Arial" w:eastAsia="Calibri" w:hAnsi="Arial" w:cs="Arial"/>
          <w:kern w:val="3"/>
          <w:lang w:eastAsia="en-US"/>
        </w:rPr>
        <w:t xml:space="preserve">o dofinansowanie </w:t>
      </w:r>
      <w:r w:rsidRPr="00B75100">
        <w:rPr>
          <w:rFonts w:ascii="Arial" w:eastAsia="Calibri" w:hAnsi="Arial" w:cs="Arial"/>
          <w:kern w:val="3"/>
          <w:lang w:eastAsia="en-US"/>
        </w:rPr>
        <w:t xml:space="preserve">oraz </w:t>
      </w:r>
      <w:r>
        <w:rPr>
          <w:rFonts w:ascii="Arial" w:eastAsia="Calibri" w:hAnsi="Arial" w:cs="Arial"/>
          <w:kern w:val="3"/>
          <w:lang w:eastAsia="en-US"/>
        </w:rPr>
        <w:t>R</w:t>
      </w:r>
      <w:r w:rsidRPr="00B75100">
        <w:rPr>
          <w:rFonts w:ascii="Arial" w:eastAsia="Calibri" w:hAnsi="Arial" w:cs="Arial"/>
          <w:kern w:val="3"/>
          <w:lang w:eastAsia="en-US"/>
        </w:rPr>
        <w:t>egulaminem wyboru projektów</w:t>
      </w:r>
      <w:r w:rsidR="00975837">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1" w:name="_Hlk152227168"/>
      <w:bookmarkEnd w:id="10"/>
      <w:r w:rsidRPr="00413171">
        <w:rPr>
          <w:rFonts w:ascii="Arial" w:eastAsia="Calibri" w:hAnsi="Arial" w:cs="Arial"/>
          <w:b/>
          <w:i/>
          <w:kern w:val="3"/>
          <w:lang w:eastAsia="en-US"/>
        </w:rPr>
        <w:t>Kompletność i prawidłowość załączników do wniosku</w:t>
      </w:r>
    </w:p>
    <w:bookmarkEnd w:id="11"/>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4CEAF957" w14:textId="1881FC4C" w:rsidR="009001CE" w:rsidRDefault="009001CE" w:rsidP="009001CE">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2"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2"/>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3D6300">
        <w:rPr>
          <w:rFonts w:ascii="Arial" w:eastAsia="Calibri" w:hAnsi="Arial" w:cs="Arial"/>
          <w:kern w:val="3"/>
          <w:lang w:eastAsia="en-US"/>
        </w:rPr>
        <w:t>pismem</w:t>
      </w:r>
      <w:r w:rsidR="003D6300" w:rsidRPr="009001CE">
        <w:rPr>
          <w:rFonts w:ascii="Arial" w:eastAsia="Calibri" w:hAnsi="Arial" w:cs="Arial"/>
          <w:kern w:val="3"/>
          <w:lang w:eastAsia="en-US"/>
        </w:rPr>
        <w:t xml:space="preserve"> </w:t>
      </w:r>
      <w:r w:rsidRPr="009001CE">
        <w:rPr>
          <w:rFonts w:ascii="Arial" w:eastAsia="Calibri" w:hAnsi="Arial" w:cs="Arial"/>
          <w:kern w:val="3"/>
          <w:lang w:eastAsia="en-US"/>
        </w:rPr>
        <w:t>znak: WP-II.432.3.162.2023.ES z dnia 19 września 2023 r. do poprawy 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28F62CE1" w14:textId="4DB8AED9" w:rsidR="009D7EAE" w:rsidRDefault="009001CE" w:rsidP="009D7EAE">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001CE">
        <w:rPr>
          <w:rFonts w:ascii="Arial" w:eastAsia="Calibri" w:hAnsi="Arial" w:cs="Arial"/>
          <w:kern w:val="3"/>
          <w:lang w:eastAsia="en-US"/>
        </w:rPr>
        <w:t>Załącznik</w:t>
      </w:r>
      <w:r w:rsidR="003D6300">
        <w:rPr>
          <w:rFonts w:ascii="Arial" w:eastAsia="Calibri" w:hAnsi="Arial" w:cs="Arial"/>
          <w:kern w:val="3"/>
          <w:lang w:eastAsia="en-US"/>
        </w:rPr>
        <w:t>a</w:t>
      </w:r>
      <w:r w:rsidRPr="009001CE">
        <w:rPr>
          <w:rFonts w:ascii="Arial" w:eastAsia="Calibri" w:hAnsi="Arial" w:cs="Arial"/>
          <w:kern w:val="3"/>
          <w:lang w:eastAsia="en-US"/>
        </w:rPr>
        <w:t xml:space="preserve"> nr 1</w:t>
      </w:r>
      <w:r>
        <w:rPr>
          <w:rFonts w:ascii="Arial" w:eastAsia="Calibri" w:hAnsi="Arial" w:cs="Arial"/>
          <w:kern w:val="3"/>
          <w:lang w:eastAsia="en-US"/>
        </w:rPr>
        <w:t xml:space="preserve"> pn.</w:t>
      </w:r>
      <w:r w:rsidRPr="009001CE">
        <w:rPr>
          <w:rFonts w:ascii="Arial" w:eastAsia="Calibri" w:hAnsi="Arial" w:cs="Arial"/>
          <w:kern w:val="3"/>
          <w:lang w:eastAsia="en-US"/>
        </w:rPr>
        <w:t xml:space="preserve"> </w:t>
      </w:r>
      <w:r w:rsidRPr="009D7EAE">
        <w:rPr>
          <w:rFonts w:ascii="Arial" w:eastAsia="Calibri" w:hAnsi="Arial" w:cs="Arial"/>
          <w:i/>
          <w:kern w:val="3"/>
          <w:lang w:eastAsia="en-US"/>
        </w:rPr>
        <w:t>Biznesplan</w:t>
      </w:r>
      <w:r>
        <w:rPr>
          <w:rFonts w:ascii="Arial" w:eastAsia="Calibri" w:hAnsi="Arial" w:cs="Arial"/>
          <w:kern w:val="3"/>
          <w:lang w:eastAsia="en-US"/>
        </w:rPr>
        <w:t xml:space="preserve"> -</w:t>
      </w:r>
      <w:r w:rsidRPr="009001CE">
        <w:rPr>
          <w:rFonts w:ascii="Arial" w:eastAsia="Calibri" w:hAnsi="Arial" w:cs="Arial"/>
          <w:kern w:val="3"/>
          <w:lang w:eastAsia="en-US"/>
        </w:rPr>
        <w:t xml:space="preserve"> dokument został wypełniony zbyt ogólnie. Wnioskodawca nie zawarł wszystkich informacji wymaganych w instrukcji wypełniania do </w:t>
      </w:r>
      <w:r w:rsidR="009D7EAE">
        <w:rPr>
          <w:rFonts w:ascii="Arial" w:eastAsia="Calibri" w:hAnsi="Arial" w:cs="Arial"/>
          <w:kern w:val="3"/>
          <w:lang w:eastAsia="en-US"/>
        </w:rPr>
        <w:t>pkt</w:t>
      </w:r>
      <w:r w:rsidRPr="009001CE">
        <w:rPr>
          <w:rFonts w:ascii="Arial" w:eastAsia="Calibri" w:hAnsi="Arial" w:cs="Arial"/>
          <w:kern w:val="3"/>
          <w:lang w:eastAsia="en-US"/>
        </w:rPr>
        <w:t xml:space="preserve"> A</w:t>
      </w:r>
      <w:r w:rsidR="003D6300">
        <w:rPr>
          <w:rFonts w:ascii="Arial" w:eastAsia="Calibri" w:hAnsi="Arial" w:cs="Arial"/>
          <w:kern w:val="3"/>
          <w:lang w:eastAsia="en-US"/>
        </w:rPr>
        <w:t>.</w:t>
      </w:r>
      <w:r w:rsidRPr="009001CE">
        <w:rPr>
          <w:rFonts w:ascii="Arial" w:eastAsia="Calibri" w:hAnsi="Arial" w:cs="Arial"/>
          <w:kern w:val="3"/>
          <w:lang w:eastAsia="en-US"/>
        </w:rPr>
        <w:t>1,</w:t>
      </w:r>
      <w:r w:rsidR="009D7EAE">
        <w:rPr>
          <w:rFonts w:ascii="Arial" w:eastAsia="Calibri" w:hAnsi="Arial" w:cs="Arial"/>
          <w:kern w:val="3"/>
          <w:lang w:eastAsia="en-US"/>
        </w:rPr>
        <w:t xml:space="preserve"> </w:t>
      </w:r>
      <w:r w:rsidRPr="009001CE">
        <w:rPr>
          <w:rFonts w:ascii="Arial" w:eastAsia="Calibri" w:hAnsi="Arial" w:cs="Arial"/>
          <w:kern w:val="3"/>
          <w:lang w:eastAsia="en-US"/>
        </w:rPr>
        <w:t>B.3 oraz B.5.</w:t>
      </w:r>
    </w:p>
    <w:p w14:paraId="1729E2B0" w14:textId="2B1B7102" w:rsidR="009D7EAE" w:rsidRDefault="009001CE" w:rsidP="009D7EAE">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D7EAE">
        <w:rPr>
          <w:rFonts w:ascii="Arial" w:eastAsia="Calibri" w:hAnsi="Arial" w:cs="Arial"/>
          <w:kern w:val="3"/>
          <w:lang w:eastAsia="en-US"/>
        </w:rPr>
        <w:t>Załącznik</w:t>
      </w:r>
      <w:r w:rsidR="003D6300">
        <w:rPr>
          <w:rFonts w:ascii="Arial" w:eastAsia="Calibri" w:hAnsi="Arial" w:cs="Arial"/>
          <w:kern w:val="3"/>
          <w:lang w:eastAsia="en-US"/>
        </w:rPr>
        <w:t>a</w:t>
      </w:r>
      <w:r w:rsidRPr="009D7EAE">
        <w:rPr>
          <w:rFonts w:ascii="Arial" w:eastAsia="Calibri" w:hAnsi="Arial" w:cs="Arial"/>
          <w:kern w:val="3"/>
          <w:lang w:eastAsia="en-US"/>
        </w:rPr>
        <w:t xml:space="preserve"> nr 3 </w:t>
      </w:r>
      <w:r w:rsidR="009D7EAE">
        <w:rPr>
          <w:rFonts w:ascii="Arial" w:eastAsia="Calibri" w:hAnsi="Arial" w:cs="Arial"/>
          <w:kern w:val="3"/>
          <w:lang w:eastAsia="en-US"/>
        </w:rPr>
        <w:t xml:space="preserve">pn. </w:t>
      </w:r>
      <w:r w:rsidRPr="009D7EAE">
        <w:rPr>
          <w:rFonts w:ascii="Arial" w:eastAsia="Calibri" w:hAnsi="Arial" w:cs="Arial"/>
          <w:i/>
          <w:kern w:val="3"/>
          <w:lang w:eastAsia="en-US"/>
        </w:rPr>
        <w:t>Deklaracja PIT/CIT</w:t>
      </w:r>
      <w:r w:rsidR="009D7EAE">
        <w:rPr>
          <w:rFonts w:ascii="Arial" w:eastAsia="Calibri" w:hAnsi="Arial" w:cs="Arial"/>
          <w:kern w:val="3"/>
          <w:lang w:eastAsia="en-US"/>
        </w:rPr>
        <w:t xml:space="preserve"> – Wnioskodawca nie przedłożył </w:t>
      </w:r>
      <w:r w:rsidRPr="009D7EAE">
        <w:rPr>
          <w:rFonts w:ascii="Arial" w:eastAsia="Calibri" w:hAnsi="Arial" w:cs="Arial"/>
          <w:kern w:val="3"/>
          <w:lang w:eastAsia="en-US"/>
        </w:rPr>
        <w:t>deklaracji CIT/PIT za rok 2021. Zgodnie z Instrukcją, załącznik ten jest obligatoryjny.</w:t>
      </w:r>
    </w:p>
    <w:p w14:paraId="61E8B339" w14:textId="4118A05C" w:rsidR="009D7EAE" w:rsidRDefault="009001CE" w:rsidP="009D7EAE">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D7EAE">
        <w:rPr>
          <w:rFonts w:ascii="Arial" w:eastAsia="Calibri" w:hAnsi="Arial" w:cs="Arial"/>
          <w:kern w:val="3"/>
          <w:lang w:eastAsia="en-US"/>
        </w:rPr>
        <w:t>Załącznik</w:t>
      </w:r>
      <w:r w:rsidR="003D6300">
        <w:rPr>
          <w:rFonts w:ascii="Arial" w:eastAsia="Calibri" w:hAnsi="Arial" w:cs="Arial"/>
          <w:kern w:val="3"/>
          <w:lang w:eastAsia="en-US"/>
        </w:rPr>
        <w:t>a</w:t>
      </w:r>
      <w:r w:rsidRPr="009D7EAE">
        <w:rPr>
          <w:rFonts w:ascii="Arial" w:eastAsia="Calibri" w:hAnsi="Arial" w:cs="Arial"/>
          <w:kern w:val="3"/>
          <w:lang w:eastAsia="en-US"/>
        </w:rPr>
        <w:t xml:space="preserve"> nr 4 </w:t>
      </w:r>
      <w:r w:rsidR="009D7EAE">
        <w:rPr>
          <w:rFonts w:ascii="Arial" w:eastAsia="Calibri" w:hAnsi="Arial" w:cs="Arial"/>
          <w:kern w:val="3"/>
          <w:lang w:eastAsia="en-US"/>
        </w:rPr>
        <w:t xml:space="preserve">pn. </w:t>
      </w:r>
      <w:r w:rsidRPr="009D7EAE">
        <w:rPr>
          <w:rFonts w:ascii="Arial" w:eastAsia="Calibri" w:hAnsi="Arial" w:cs="Arial"/>
          <w:i/>
          <w:kern w:val="3"/>
          <w:lang w:eastAsia="en-US"/>
        </w:rPr>
        <w:t>Formularz informacji przedstawianych przy ubieganiu się o</w:t>
      </w:r>
      <w:r w:rsidR="003D6300">
        <w:rPr>
          <w:rFonts w:ascii="Arial" w:eastAsia="Calibri" w:hAnsi="Arial" w:cs="Arial"/>
          <w:i/>
          <w:kern w:val="3"/>
          <w:lang w:eastAsia="en-US"/>
        </w:rPr>
        <w:t> </w:t>
      </w:r>
      <w:r w:rsidRPr="009D7EAE">
        <w:rPr>
          <w:rFonts w:ascii="Arial" w:eastAsia="Calibri" w:hAnsi="Arial" w:cs="Arial"/>
          <w:i/>
          <w:kern w:val="3"/>
          <w:lang w:eastAsia="en-US"/>
        </w:rPr>
        <w:t xml:space="preserve">pomoc inną niż pomoc w rolnictwie lub rybołówstwie, pomoc de </w:t>
      </w:r>
      <w:proofErr w:type="spellStart"/>
      <w:r w:rsidRPr="009D7EAE">
        <w:rPr>
          <w:rFonts w:ascii="Arial" w:eastAsia="Calibri" w:hAnsi="Arial" w:cs="Arial"/>
          <w:i/>
          <w:kern w:val="3"/>
          <w:lang w:eastAsia="en-US"/>
        </w:rPr>
        <w:t>minimis</w:t>
      </w:r>
      <w:proofErr w:type="spellEnd"/>
      <w:r w:rsidRPr="009D7EAE">
        <w:rPr>
          <w:rFonts w:ascii="Arial" w:eastAsia="Calibri" w:hAnsi="Arial" w:cs="Arial"/>
          <w:i/>
          <w:kern w:val="3"/>
          <w:lang w:eastAsia="en-US"/>
        </w:rPr>
        <w:t xml:space="preserve"> lub pomoc de </w:t>
      </w:r>
      <w:proofErr w:type="spellStart"/>
      <w:r w:rsidRPr="009D7EAE">
        <w:rPr>
          <w:rFonts w:ascii="Arial" w:eastAsia="Calibri" w:hAnsi="Arial" w:cs="Arial"/>
          <w:i/>
          <w:kern w:val="3"/>
          <w:lang w:eastAsia="en-US"/>
        </w:rPr>
        <w:t>minimis</w:t>
      </w:r>
      <w:proofErr w:type="spellEnd"/>
      <w:r w:rsidRPr="009D7EAE">
        <w:rPr>
          <w:rFonts w:ascii="Arial" w:eastAsia="Calibri" w:hAnsi="Arial" w:cs="Arial"/>
          <w:kern w:val="3"/>
          <w:lang w:eastAsia="en-US"/>
        </w:rPr>
        <w:t>.</w:t>
      </w:r>
      <w:r w:rsidR="009D7EAE">
        <w:rPr>
          <w:rFonts w:ascii="Arial" w:eastAsia="Calibri" w:hAnsi="Arial" w:cs="Arial"/>
          <w:kern w:val="3"/>
          <w:lang w:eastAsia="en-US"/>
        </w:rPr>
        <w:t xml:space="preserve"> - w</w:t>
      </w:r>
      <w:r w:rsidRPr="009D7EAE">
        <w:rPr>
          <w:rFonts w:ascii="Arial" w:eastAsia="Calibri" w:hAnsi="Arial" w:cs="Arial"/>
          <w:kern w:val="3"/>
          <w:lang w:eastAsia="en-US"/>
        </w:rPr>
        <w:t xml:space="preserve"> części A pkt 9 nie wskazano numerów NIP wszystkich przedsiębiorstw powiązanych.</w:t>
      </w:r>
    </w:p>
    <w:p w14:paraId="5127A1EC" w14:textId="49C5D308" w:rsidR="009001CE" w:rsidRDefault="009001CE" w:rsidP="009D7EAE">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D7EAE">
        <w:rPr>
          <w:rFonts w:ascii="Arial" w:eastAsia="Calibri" w:hAnsi="Arial" w:cs="Arial"/>
          <w:kern w:val="3"/>
          <w:lang w:eastAsia="en-US"/>
        </w:rPr>
        <w:t>Załącznik</w:t>
      </w:r>
      <w:r w:rsidR="003D6300">
        <w:rPr>
          <w:rFonts w:ascii="Arial" w:eastAsia="Calibri" w:hAnsi="Arial" w:cs="Arial"/>
          <w:kern w:val="3"/>
          <w:lang w:eastAsia="en-US"/>
        </w:rPr>
        <w:t>a</w:t>
      </w:r>
      <w:r w:rsidRPr="009D7EAE">
        <w:rPr>
          <w:rFonts w:ascii="Arial" w:eastAsia="Calibri" w:hAnsi="Arial" w:cs="Arial"/>
          <w:kern w:val="3"/>
          <w:lang w:eastAsia="en-US"/>
        </w:rPr>
        <w:t xml:space="preserve"> nr 5 </w:t>
      </w:r>
      <w:r w:rsidR="009D7EAE">
        <w:rPr>
          <w:rFonts w:ascii="Arial" w:eastAsia="Calibri" w:hAnsi="Arial" w:cs="Arial"/>
          <w:kern w:val="3"/>
          <w:lang w:eastAsia="en-US"/>
        </w:rPr>
        <w:t xml:space="preserve">pn. </w:t>
      </w:r>
      <w:r w:rsidRPr="009D7EAE">
        <w:rPr>
          <w:rFonts w:ascii="Arial" w:eastAsia="Calibri" w:hAnsi="Arial" w:cs="Arial"/>
          <w:i/>
          <w:kern w:val="3"/>
          <w:lang w:eastAsia="en-US"/>
        </w:rPr>
        <w:t>Informacja dotycząca wielkości przedsiębiorstwa</w:t>
      </w:r>
      <w:r w:rsidR="009D7EAE">
        <w:rPr>
          <w:rFonts w:ascii="Arial" w:eastAsia="Calibri" w:hAnsi="Arial" w:cs="Arial"/>
          <w:kern w:val="3"/>
          <w:lang w:eastAsia="en-US"/>
        </w:rPr>
        <w:t xml:space="preserve"> -</w:t>
      </w:r>
      <w:r w:rsidRPr="009D7EAE">
        <w:rPr>
          <w:rFonts w:ascii="Arial" w:eastAsia="Calibri" w:hAnsi="Arial" w:cs="Arial"/>
          <w:kern w:val="3"/>
          <w:lang w:eastAsia="en-US"/>
        </w:rPr>
        <w:t xml:space="preserve"> Wnioskodawca w tabelach nr: 1 oraz 9 nie zawarł wszystkich informacji wymaganych w Instrukcji.</w:t>
      </w:r>
    </w:p>
    <w:p w14:paraId="6527F768" w14:textId="0AFB2202" w:rsidR="008505FE" w:rsidRDefault="008505FE" w:rsidP="008505FE">
      <w:pPr>
        <w:autoSpaceDN w:val="0"/>
        <w:spacing w:before="100" w:beforeAutospacing="1" w:line="276" w:lineRule="auto"/>
        <w:ind w:left="66" w:firstLine="642"/>
        <w:jc w:val="both"/>
        <w:textAlignment w:val="baseline"/>
        <w:rPr>
          <w:rFonts w:ascii="Arial" w:eastAsia="Calibri" w:hAnsi="Arial" w:cs="Arial"/>
          <w:kern w:val="3"/>
          <w:lang w:eastAsia="en-US"/>
        </w:rPr>
      </w:pPr>
      <w:r w:rsidRPr="008505FE">
        <w:rPr>
          <w:rFonts w:ascii="Arial" w:eastAsia="Calibri" w:hAnsi="Arial" w:cs="Arial"/>
          <w:kern w:val="3"/>
          <w:lang w:eastAsia="en-US"/>
        </w:rPr>
        <w:t xml:space="preserve">Mimo wezwania do poprawy ww. </w:t>
      </w:r>
      <w:r>
        <w:rPr>
          <w:rFonts w:ascii="Arial" w:eastAsia="Calibri" w:hAnsi="Arial" w:cs="Arial"/>
          <w:kern w:val="3"/>
          <w:lang w:eastAsia="en-US"/>
        </w:rPr>
        <w:t>załączników</w:t>
      </w:r>
      <w:r w:rsidRPr="008505FE">
        <w:rPr>
          <w:rFonts w:ascii="Arial" w:eastAsia="Calibri" w:hAnsi="Arial" w:cs="Arial"/>
          <w:kern w:val="3"/>
          <w:lang w:eastAsia="en-US"/>
        </w:rPr>
        <w:t xml:space="preserve"> i wskazania zakresu </w:t>
      </w:r>
      <w:r w:rsidR="003D6300">
        <w:rPr>
          <w:rFonts w:ascii="Arial" w:eastAsia="Calibri" w:hAnsi="Arial" w:cs="Arial"/>
          <w:kern w:val="3"/>
          <w:lang w:eastAsia="en-US"/>
        </w:rPr>
        <w:t xml:space="preserve">wymaganych </w:t>
      </w:r>
      <w:r w:rsidRPr="008505FE">
        <w:rPr>
          <w:rFonts w:ascii="Arial" w:eastAsia="Calibri" w:hAnsi="Arial" w:cs="Arial"/>
          <w:kern w:val="3"/>
          <w:lang w:eastAsia="en-US"/>
        </w:rPr>
        <w:t>uzupełnień</w:t>
      </w:r>
      <w:r>
        <w:rPr>
          <w:rFonts w:ascii="Arial" w:eastAsia="Calibri" w:hAnsi="Arial" w:cs="Arial"/>
          <w:kern w:val="3"/>
          <w:lang w:eastAsia="en-US"/>
        </w:rPr>
        <w:t>,</w:t>
      </w:r>
      <w:r w:rsidRPr="008505FE">
        <w:rPr>
          <w:rFonts w:ascii="Arial" w:eastAsia="Calibri" w:hAnsi="Arial" w:cs="Arial"/>
          <w:kern w:val="3"/>
          <w:lang w:eastAsia="en-US"/>
        </w:rPr>
        <w:t xml:space="preserve"> Wnioskodawca nie dokonał poprawy </w:t>
      </w:r>
      <w:r>
        <w:rPr>
          <w:rFonts w:ascii="Arial" w:eastAsia="Calibri" w:hAnsi="Arial" w:cs="Arial"/>
          <w:kern w:val="3"/>
          <w:lang w:eastAsia="en-US"/>
        </w:rPr>
        <w:t xml:space="preserve">lub uzupełnień </w:t>
      </w:r>
      <w:r w:rsidRPr="008505FE">
        <w:rPr>
          <w:rFonts w:ascii="Arial" w:eastAsia="Calibri" w:hAnsi="Arial" w:cs="Arial"/>
          <w:kern w:val="3"/>
          <w:lang w:eastAsia="en-US"/>
        </w:rPr>
        <w:t xml:space="preserve">nieprawidłowo wypełnionych </w:t>
      </w:r>
      <w:r>
        <w:rPr>
          <w:rFonts w:ascii="Arial" w:eastAsia="Calibri" w:hAnsi="Arial" w:cs="Arial"/>
          <w:kern w:val="3"/>
          <w:lang w:eastAsia="en-US"/>
        </w:rPr>
        <w:t>dokumentów</w:t>
      </w:r>
      <w:r w:rsidRPr="008505FE">
        <w:rPr>
          <w:rFonts w:ascii="Arial" w:eastAsia="Calibri" w:hAnsi="Arial" w:cs="Arial"/>
          <w:kern w:val="3"/>
          <w:lang w:eastAsia="en-US"/>
        </w:rPr>
        <w:t xml:space="preserve">. W związku z powyższym </w:t>
      </w:r>
      <w:r w:rsidR="00C51007" w:rsidRPr="00C51007">
        <w:rPr>
          <w:rFonts w:ascii="Arial" w:eastAsia="Calibri" w:hAnsi="Arial" w:cs="Arial"/>
          <w:kern w:val="3"/>
          <w:lang w:eastAsia="en-US"/>
        </w:rPr>
        <w:t>IZ FEP stwierdziła</w:t>
      </w:r>
      <w:r w:rsidRPr="008505FE">
        <w:rPr>
          <w:rFonts w:ascii="Arial" w:eastAsia="Calibri" w:hAnsi="Arial" w:cs="Arial"/>
          <w:kern w:val="3"/>
          <w:lang w:eastAsia="en-US"/>
        </w:rPr>
        <w:t xml:space="preserve">, że Wnioskodawca nie spełnił kryterium formalnego pn. </w:t>
      </w:r>
      <w:r w:rsidRPr="008505FE">
        <w:rPr>
          <w:rFonts w:ascii="Arial" w:eastAsia="Calibri" w:hAnsi="Arial" w:cs="Arial"/>
          <w:i/>
          <w:kern w:val="3"/>
          <w:lang w:eastAsia="en-US"/>
        </w:rPr>
        <w:t>Kompletność i</w:t>
      </w:r>
      <w:r w:rsidR="003D6300">
        <w:rPr>
          <w:rFonts w:ascii="Arial" w:eastAsia="Calibri" w:hAnsi="Arial" w:cs="Arial"/>
          <w:i/>
          <w:kern w:val="3"/>
          <w:lang w:eastAsia="en-US"/>
        </w:rPr>
        <w:t> </w:t>
      </w:r>
      <w:r w:rsidRPr="008505FE">
        <w:rPr>
          <w:rFonts w:ascii="Arial" w:eastAsia="Calibri" w:hAnsi="Arial" w:cs="Arial"/>
          <w:i/>
          <w:kern w:val="3"/>
          <w:lang w:eastAsia="en-US"/>
        </w:rPr>
        <w:t>prawidłowość załączników do wniosku</w:t>
      </w:r>
      <w:r w:rsidRPr="008505FE">
        <w:rPr>
          <w:rFonts w:ascii="Arial" w:eastAsia="Calibri" w:hAnsi="Arial" w:cs="Arial"/>
          <w:kern w:val="3"/>
          <w:lang w:eastAsia="en-US"/>
        </w:rPr>
        <w:t xml:space="preserve"> z uwagi na nie </w:t>
      </w:r>
      <w:r>
        <w:rPr>
          <w:rFonts w:ascii="Arial" w:eastAsia="Calibri" w:hAnsi="Arial" w:cs="Arial"/>
          <w:kern w:val="3"/>
          <w:lang w:eastAsia="en-US"/>
        </w:rPr>
        <w:t>prawidłowe przygotowanie załączników</w:t>
      </w:r>
      <w:r w:rsidRPr="008505FE">
        <w:rPr>
          <w:rFonts w:ascii="Arial" w:eastAsia="Calibri" w:hAnsi="Arial" w:cs="Arial"/>
          <w:kern w:val="3"/>
          <w:lang w:eastAsia="en-US"/>
        </w:rPr>
        <w:t xml:space="preserve">, zgodnie z </w:t>
      </w:r>
      <w:r w:rsidRPr="009001CE">
        <w:rPr>
          <w:rFonts w:ascii="Arial" w:eastAsia="Calibri" w:hAnsi="Arial" w:cs="Arial"/>
          <w:i/>
          <w:kern w:val="3"/>
          <w:lang w:eastAsia="en-US"/>
        </w:rPr>
        <w:t>Instrukcją przygotowania załączników do wniosku o</w:t>
      </w:r>
      <w:r w:rsidR="003D6300">
        <w:rPr>
          <w:rFonts w:ascii="Arial" w:eastAsia="Calibri" w:hAnsi="Arial" w:cs="Arial"/>
          <w:i/>
          <w:kern w:val="3"/>
          <w:lang w:eastAsia="en-US"/>
        </w:rPr>
        <w:t> </w:t>
      </w:r>
      <w:r w:rsidRPr="009001CE">
        <w:rPr>
          <w:rFonts w:ascii="Arial" w:eastAsia="Calibri" w:hAnsi="Arial" w:cs="Arial"/>
          <w:i/>
          <w:kern w:val="3"/>
          <w:lang w:eastAsia="en-US"/>
        </w:rPr>
        <w:t>dofinansowanie</w:t>
      </w:r>
      <w:r>
        <w:rPr>
          <w:rFonts w:ascii="Arial" w:eastAsia="Calibri" w:hAnsi="Arial" w:cs="Arial"/>
          <w:kern w:val="3"/>
          <w:lang w:eastAsia="en-US"/>
        </w:rPr>
        <w:t xml:space="preserve"> </w:t>
      </w:r>
      <w:r w:rsidRPr="008505FE">
        <w:rPr>
          <w:rFonts w:ascii="Arial" w:eastAsia="Calibri" w:hAnsi="Arial" w:cs="Arial"/>
          <w:kern w:val="3"/>
          <w:lang w:eastAsia="en-US"/>
        </w:rPr>
        <w:t>oraz Regulaminem wyboru projektów.</w:t>
      </w:r>
    </w:p>
    <w:p w14:paraId="40FCD02E" w14:textId="5B7321A8" w:rsidR="00A129EB" w:rsidRPr="00A129EB" w:rsidRDefault="00A129EB" w:rsidP="00A129EB">
      <w:pPr>
        <w:autoSpaceDN w:val="0"/>
        <w:spacing w:before="100" w:beforeAutospacing="1" w:line="276" w:lineRule="auto"/>
        <w:ind w:left="66" w:firstLine="642"/>
        <w:jc w:val="both"/>
        <w:textAlignment w:val="baseline"/>
      </w:pPr>
      <w:r w:rsidRPr="00A129EB">
        <w:rPr>
          <w:rFonts w:ascii="Arial" w:hAnsi="Arial" w:cs="Arial"/>
          <w:bCs/>
          <w:kern w:val="3"/>
        </w:rPr>
        <w:t xml:space="preserve">Wnioskodawca w </w:t>
      </w:r>
      <w:r w:rsidRPr="00C51007">
        <w:rPr>
          <w:rFonts w:ascii="Arial" w:hAnsi="Arial" w:cs="Arial"/>
          <w:bCs/>
          <w:kern w:val="3"/>
        </w:rPr>
        <w:t>złożonym proteście nie zgadza się z oceną</w:t>
      </w:r>
      <w:r w:rsidRPr="00C51007">
        <w:t xml:space="preserve"> </w:t>
      </w:r>
      <w:r w:rsidRPr="00C51007">
        <w:rPr>
          <w:rFonts w:ascii="Arial" w:hAnsi="Arial" w:cs="Arial"/>
          <w:bCs/>
          <w:kern w:val="3"/>
        </w:rPr>
        <w:t>formalną</w:t>
      </w:r>
      <w:r w:rsidRPr="00A129EB">
        <w:rPr>
          <w:rFonts w:ascii="Arial" w:hAnsi="Arial" w:cs="Arial"/>
          <w:bCs/>
          <w:kern w:val="3"/>
        </w:rPr>
        <w:t xml:space="preserve"> przeprowadzoną w zakresie spełnienia </w:t>
      </w:r>
      <w:r w:rsidR="00B11838">
        <w:rPr>
          <w:rFonts w:ascii="Arial" w:hAnsi="Arial" w:cs="Arial"/>
          <w:bCs/>
          <w:kern w:val="3"/>
        </w:rPr>
        <w:t>kryteriów wyboru projektów</w:t>
      </w:r>
      <w:r w:rsidRPr="00A129EB">
        <w:rPr>
          <w:rFonts w:ascii="Arial" w:hAnsi="Arial" w:cs="Arial"/>
          <w:bCs/>
          <w:kern w:val="3"/>
        </w:rPr>
        <w:t xml:space="preserve">. Wnioskodawca w proteście podnosi zarzuty proceduralne w zakresie wadliwej komunikacji w toku uzupełnień dokumentacji. </w:t>
      </w:r>
      <w:bookmarkStart w:id="13" w:name="_Hlk153961727"/>
      <w:r w:rsidRPr="00A129EB">
        <w:rPr>
          <w:rFonts w:ascii="Arial" w:hAnsi="Arial" w:cs="Arial"/>
          <w:bCs/>
          <w:kern w:val="3"/>
        </w:rPr>
        <w:t>Wnioskodawca wskazuje, że</w:t>
      </w:r>
      <w:r w:rsidRPr="00A129EB">
        <w:rPr>
          <w:rFonts w:ascii="Arial" w:hAnsi="Arial" w:cs="Arial"/>
        </w:rPr>
        <w:t xml:space="preserve"> IZ FEP cztery dni po </w:t>
      </w:r>
      <w:r w:rsidRPr="00A129EB">
        <w:rPr>
          <w:rFonts w:ascii="Arial" w:hAnsi="Arial" w:cs="Arial"/>
        </w:rPr>
        <w:lastRenderedPageBreak/>
        <w:t xml:space="preserve">zakończeniu naboru wniosków, zmieniła Regulamin wyboru w zakresie wezwań do poprawy wniosku o dofinansowanie wskazując, iż sposób komunikacji odbędzie się za pośrednictwem systemu </w:t>
      </w:r>
      <w:r w:rsidR="00B11838">
        <w:rPr>
          <w:rFonts w:ascii="Arial" w:hAnsi="Arial" w:cs="Arial"/>
        </w:rPr>
        <w:t>WOD2021</w:t>
      </w:r>
      <w:r w:rsidRPr="00A129EB">
        <w:rPr>
          <w:rFonts w:ascii="Arial" w:hAnsi="Arial" w:cs="Arial"/>
        </w:rPr>
        <w:t xml:space="preserve">. </w:t>
      </w:r>
      <w:bookmarkEnd w:id="13"/>
      <w:r w:rsidRPr="00A129EB">
        <w:rPr>
          <w:rFonts w:ascii="Arial" w:hAnsi="Arial" w:cs="Arial"/>
        </w:rPr>
        <w:t>Takie wezwanie wysłała do Wnioskodawcy, jednakże według niego</w:t>
      </w:r>
      <w:r w:rsidRPr="00A129EB">
        <w:t xml:space="preserve"> </w:t>
      </w:r>
      <w:r w:rsidRPr="00A129EB">
        <w:rPr>
          <w:rFonts w:ascii="Arial" w:hAnsi="Arial" w:cs="Arial"/>
        </w:rPr>
        <w:t xml:space="preserve">system nie zadziałał prawidłowo, ponieważ po umieszczeniu pisma z wezwaniem do uzupełnień przez ION, nie zostało przesłane do Wnioskodawcy żadne powiadomienie na podany w systemie adres mailowy. Zdaniem Wnioskodawcy, nie miał on możliwości odczytania wiadomości dotyczącej konieczności uzupełnienia lub poprawy projektu w terminie, który umożliwiłby mu zapoznanie się z pismem i przygotowanie uzupełnień zgodnie z uwagami. Wnioskodawca zaznacza, że w innych województwach oraz innych systemach </w:t>
      </w:r>
      <w:r w:rsidR="00B11838">
        <w:rPr>
          <w:rFonts w:ascii="Arial" w:hAnsi="Arial" w:cs="Arial"/>
        </w:rPr>
        <w:t>występuje</w:t>
      </w:r>
      <w:r w:rsidR="00B11838" w:rsidRPr="00A129EB">
        <w:rPr>
          <w:rFonts w:ascii="Arial" w:hAnsi="Arial" w:cs="Arial"/>
        </w:rPr>
        <w:t xml:space="preserve"> </w:t>
      </w:r>
      <w:r w:rsidRPr="00A129EB">
        <w:rPr>
          <w:rFonts w:ascii="Arial" w:hAnsi="Arial" w:cs="Arial"/>
        </w:rPr>
        <w:t xml:space="preserve">podwójny sposób informowania o otrzymaniu wiadomości systemowej, dlatego też stwierdza, że IZ FEP wybrała zły system komunikacji, </w:t>
      </w:r>
      <w:r w:rsidR="00B11838">
        <w:rPr>
          <w:rFonts w:ascii="Arial" w:hAnsi="Arial" w:cs="Arial"/>
        </w:rPr>
        <w:t>a</w:t>
      </w:r>
      <w:r w:rsidR="00B11838" w:rsidRPr="00A129EB">
        <w:rPr>
          <w:rFonts w:ascii="Arial" w:hAnsi="Arial" w:cs="Arial"/>
        </w:rPr>
        <w:t xml:space="preserve"> licz</w:t>
      </w:r>
      <w:r w:rsidR="00B11838">
        <w:rPr>
          <w:rFonts w:ascii="Arial" w:hAnsi="Arial" w:cs="Arial"/>
        </w:rPr>
        <w:t>ąc</w:t>
      </w:r>
      <w:r w:rsidR="00B11838" w:rsidRPr="00A129EB">
        <w:rPr>
          <w:rFonts w:ascii="Arial" w:hAnsi="Arial" w:cs="Arial"/>
        </w:rPr>
        <w:t xml:space="preserve"> termin</w:t>
      </w:r>
      <w:r w:rsidR="00B11838">
        <w:rPr>
          <w:rFonts w:ascii="Arial" w:hAnsi="Arial" w:cs="Arial"/>
        </w:rPr>
        <w:t xml:space="preserve"> na złożenie</w:t>
      </w:r>
      <w:r w:rsidR="00B11838" w:rsidRPr="00A129EB">
        <w:rPr>
          <w:rFonts w:ascii="Arial" w:hAnsi="Arial" w:cs="Arial"/>
        </w:rPr>
        <w:t xml:space="preserve"> uzupełnień </w:t>
      </w:r>
      <w:r w:rsidRPr="00A129EB">
        <w:rPr>
          <w:rFonts w:ascii="Arial" w:hAnsi="Arial" w:cs="Arial"/>
        </w:rPr>
        <w:t>nie wzięła pod uwagę zdarzeń losowych. Wnioskodawca podkreśla, że wytyczne w sprawie komunikacji były niejasne dla wnioskodawców, a</w:t>
      </w:r>
      <w:r w:rsidR="002E2904">
        <w:rPr>
          <w:rFonts w:ascii="Arial" w:hAnsi="Arial" w:cs="Arial"/>
        </w:rPr>
        <w:t> </w:t>
      </w:r>
      <w:r w:rsidRPr="00A129EB">
        <w:rPr>
          <w:rFonts w:ascii="Arial" w:hAnsi="Arial" w:cs="Arial"/>
        </w:rPr>
        <w:t xml:space="preserve">metody komunikacji wybrane przez instytucję zaprzeczają cyfryzacji. Naruszano według niego </w:t>
      </w:r>
      <w:r w:rsidR="002E2904" w:rsidRPr="00A129EB">
        <w:rPr>
          <w:rFonts w:ascii="Arial" w:hAnsi="Arial" w:cs="Arial"/>
        </w:rPr>
        <w:t>zasad</w:t>
      </w:r>
      <w:r w:rsidR="002E2904">
        <w:rPr>
          <w:rFonts w:ascii="Arial" w:hAnsi="Arial" w:cs="Arial"/>
        </w:rPr>
        <w:t>y</w:t>
      </w:r>
      <w:r w:rsidR="002E2904" w:rsidRPr="00A129EB">
        <w:rPr>
          <w:rFonts w:ascii="Arial" w:hAnsi="Arial" w:cs="Arial"/>
        </w:rPr>
        <w:t xml:space="preserve"> </w:t>
      </w:r>
      <w:r w:rsidRPr="00A129EB">
        <w:rPr>
          <w:rFonts w:ascii="Arial" w:hAnsi="Arial" w:cs="Arial"/>
        </w:rPr>
        <w:t>równego traktowania wnioskodawców, bezstronności i uczciwej oceny. Instytucja Zarządzająca wykorzystała wadliwe zapisy regulaminu na swoją korzyść. Wnioskodawca wnosi o skierowanie wniosku o dofinansowanie ponownie do etapu oceny formalnej.</w:t>
      </w:r>
    </w:p>
    <w:p w14:paraId="3DCB5418" w14:textId="77777777" w:rsidR="00A129EB" w:rsidRPr="00A129EB"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A129EB">
        <w:rPr>
          <w:rFonts w:ascii="Arial" w:hAnsi="Arial" w:cs="Arial"/>
          <w:bCs/>
        </w:rPr>
        <w:t xml:space="preserve">W pierwszej kolejności należy wskazać, że </w:t>
      </w:r>
      <w:r w:rsidRPr="00A129EB">
        <w:rPr>
          <w:rFonts w:ascii="Arial" w:hAnsi="Arial" w:cs="Arial"/>
          <w:bCs/>
          <w:kern w:val="3"/>
        </w:rPr>
        <w:t xml:space="preserve">Regulamin wyboru w pkt 14 pn. </w:t>
      </w:r>
      <w:r w:rsidRPr="00A129EB">
        <w:rPr>
          <w:rFonts w:ascii="Arial" w:hAnsi="Arial" w:cs="Arial"/>
          <w:bCs/>
          <w:i/>
          <w:kern w:val="3"/>
        </w:rPr>
        <w:t>Uzupełnianie i poprawa wniosków o dofinansowanie</w:t>
      </w:r>
      <w:r w:rsidRPr="00A129EB">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wzywa Wnioskodawcę do złożenia wyjaśnień oraz ewentualnej poprawy lub uzupełnienia wniosku lub załączników. Zgodnie z Regulaminem wyboru wezwanie przekazywane jest przez Instytucję Organizującą Nabór drogą elektroniczną za pośrednictwem aplikacji WOD2021, działającej pod adresem: https://wod.cst2021.gov.pl/. Po wysłaniu wezwania przez 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termin na złożenie wyjaśnień lub ewentualną poprawę lub uzupełnienie wniosku wynosi 7 dni </w:t>
      </w:r>
      <w:r w:rsidRPr="00A129EB">
        <w:rPr>
          <w:rFonts w:ascii="Arial" w:hAnsi="Arial" w:cs="Arial"/>
          <w:bCs/>
          <w:kern w:val="3"/>
        </w:rPr>
        <w:br/>
        <w:t>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C65FF53" w14:textId="6ADF02AB" w:rsidR="00A129EB" w:rsidRPr="00A129EB" w:rsidRDefault="00A129EB" w:rsidP="00A129EB">
      <w:pPr>
        <w:suppressAutoHyphens w:val="0"/>
        <w:autoSpaceDN w:val="0"/>
        <w:spacing w:before="240" w:after="240" w:line="276" w:lineRule="auto"/>
        <w:ind w:firstLine="708"/>
        <w:jc w:val="both"/>
        <w:textAlignment w:val="baseline"/>
        <w:rPr>
          <w:rFonts w:ascii="Arial" w:eastAsia="Calibri" w:hAnsi="Arial" w:cs="Arial"/>
          <w:bCs/>
          <w:kern w:val="3"/>
          <w:lang w:eastAsia="en-US"/>
        </w:rPr>
      </w:pPr>
      <w:r w:rsidRPr="00A129EB">
        <w:rPr>
          <w:rFonts w:ascii="Arial" w:hAnsi="Arial" w:cs="Arial"/>
          <w:bCs/>
          <w:kern w:val="3"/>
        </w:rPr>
        <w:t xml:space="preserve">W trakcie oceny formalnej Instytucja Organizująca Nabór w dniu 19 września 2023 r., pismem znak: WP-II.432.3.162.2023.ES skierowała do Wnioskodawcy wezwanie do poprawy/uzupełnienia wniosku i załączników. Wnioskodawca </w:t>
      </w:r>
      <w:r w:rsidRPr="00A129EB">
        <w:rPr>
          <w:rFonts w:ascii="Arial" w:hAnsi="Arial" w:cs="Arial"/>
          <w:bCs/>
          <w:kern w:val="3"/>
        </w:rPr>
        <w:br/>
        <w:t>w odpowiedzi na wezwanie nie dokonał uzupełnienia/poprawy wniosku w</w:t>
      </w:r>
      <w:r w:rsidR="00824177">
        <w:rPr>
          <w:rFonts w:ascii="Arial" w:hAnsi="Arial" w:cs="Arial"/>
          <w:bCs/>
          <w:kern w:val="3"/>
        </w:rPr>
        <w:t> </w:t>
      </w:r>
      <w:r w:rsidRPr="00A129EB">
        <w:rPr>
          <w:rFonts w:ascii="Arial" w:hAnsi="Arial" w:cs="Arial"/>
          <w:bCs/>
          <w:kern w:val="3"/>
        </w:rPr>
        <w:t xml:space="preserve">wyznaczonym terminie. W zaistniałej sytuacji, zgodnie z pkt.14.1.12 Regulaminu </w:t>
      </w:r>
      <w:r w:rsidRPr="00A129EB">
        <w:rPr>
          <w:rFonts w:ascii="Arial" w:hAnsi="Arial" w:cs="Arial"/>
          <w:bCs/>
          <w:kern w:val="3"/>
        </w:rPr>
        <w:lastRenderedPageBreak/>
        <w:t xml:space="preserve">wyboru, Komisja Oceny Projektów dokonała oceny projektu na podstawie wersji wniosku, która została pierwotnie skierowana do oceny, stwierdzając jednocześnie brak spełnienia kryteriów formalnych w zakresie przytoczonym w piśmie </w:t>
      </w:r>
      <w:r w:rsidRPr="00A129EB">
        <w:rPr>
          <w:rFonts w:ascii="Arial" w:eastAsia="Calibri" w:hAnsi="Arial" w:cs="Arial"/>
          <w:bCs/>
          <w:kern w:val="3"/>
          <w:lang w:eastAsia="en-US"/>
        </w:rPr>
        <w:t>pismem znak: WP-II.432.3.162.2023.ES z dnia 27 października 2023 r.</w:t>
      </w:r>
      <w:r w:rsidRPr="00A129EB">
        <w:rPr>
          <w:rFonts w:ascii="Arial" w:hAnsi="Arial" w:cs="Arial"/>
          <w:bCs/>
          <w:kern w:val="3"/>
        </w:rPr>
        <w:t xml:space="preserve"> informującym o ocenie negatywnej.</w:t>
      </w:r>
    </w:p>
    <w:p w14:paraId="3000EE7E"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934/16. </w:t>
      </w:r>
    </w:p>
    <w:p w14:paraId="2ECA1B5C" w14:textId="6190454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Natomiast odnosząc się do podniesionych w proteście zarzutów należy stwierdzić, iż w przedmiotowej sprawie przyczyną negatywnej oceny jest fakt, że nie można </w:t>
      </w:r>
      <w:r w:rsidR="00824177">
        <w:rPr>
          <w:rFonts w:ascii="Arial" w:eastAsia="Calibri" w:hAnsi="Arial" w:cs="Arial"/>
          <w:kern w:val="3"/>
          <w:lang w:eastAsia="en-US"/>
        </w:rPr>
        <w:t xml:space="preserve">uznać </w:t>
      </w:r>
      <w:r w:rsidRPr="00A129EB">
        <w:rPr>
          <w:rFonts w:ascii="Arial" w:eastAsia="Calibri" w:hAnsi="Arial" w:cs="Arial"/>
          <w:kern w:val="3"/>
          <w:lang w:eastAsia="en-US"/>
        </w:rPr>
        <w:t>na podstawie złożonej dokumentacji (wniosku i załączników)</w:t>
      </w:r>
      <w:r w:rsidR="00824177">
        <w:rPr>
          <w:rFonts w:ascii="Arial" w:eastAsia="Calibri" w:hAnsi="Arial" w:cs="Arial"/>
          <w:kern w:val="3"/>
          <w:lang w:eastAsia="en-US"/>
        </w:rPr>
        <w:t xml:space="preserve">, że </w:t>
      </w:r>
      <w:r w:rsidRPr="00A129EB">
        <w:rPr>
          <w:rFonts w:ascii="Arial" w:eastAsia="Calibri" w:hAnsi="Arial" w:cs="Arial"/>
          <w:kern w:val="3"/>
          <w:lang w:eastAsia="en-US"/>
        </w:rPr>
        <w:t>Wnioskodawca spełnił kryteria formalne pn.</w:t>
      </w:r>
      <w:r w:rsidRPr="00A129EB">
        <w:t xml:space="preserve"> </w:t>
      </w:r>
      <w:r w:rsidRPr="00A129EB">
        <w:rPr>
          <w:rFonts w:ascii="Arial" w:eastAsia="Calibri" w:hAnsi="Arial" w:cs="Arial"/>
          <w:i/>
          <w:kern w:val="3"/>
          <w:lang w:eastAsia="en-US"/>
        </w:rPr>
        <w:t xml:space="preserve">Pomoc publiczna/pomoc de </w:t>
      </w:r>
      <w:proofErr w:type="spellStart"/>
      <w:r w:rsidRPr="00A129EB">
        <w:rPr>
          <w:rFonts w:ascii="Arial" w:eastAsia="Calibri" w:hAnsi="Arial" w:cs="Arial"/>
          <w:i/>
          <w:kern w:val="3"/>
          <w:lang w:eastAsia="en-US"/>
        </w:rPr>
        <w:t>minimis</w:t>
      </w:r>
      <w:proofErr w:type="spellEnd"/>
      <w:r w:rsidRPr="00A129EB">
        <w:rPr>
          <w:rFonts w:ascii="Arial" w:eastAsia="Calibri" w:hAnsi="Arial" w:cs="Arial"/>
          <w:i/>
          <w:kern w:val="3"/>
          <w:lang w:eastAsia="en-US"/>
        </w:rPr>
        <w:t xml:space="preserve">, Prawidłowość sporządzenia wniosku </w:t>
      </w:r>
      <w:r w:rsidRPr="00E04314">
        <w:rPr>
          <w:rFonts w:ascii="Arial" w:eastAsia="Calibri" w:hAnsi="Arial" w:cs="Arial"/>
          <w:kern w:val="3"/>
          <w:lang w:eastAsia="en-US"/>
        </w:rPr>
        <w:t>oraz</w:t>
      </w:r>
      <w:r w:rsidRPr="00A129EB">
        <w:rPr>
          <w:rFonts w:ascii="Arial" w:eastAsia="Calibri" w:hAnsi="Arial" w:cs="Arial"/>
          <w:i/>
          <w:kern w:val="3"/>
          <w:lang w:eastAsia="en-US"/>
        </w:rPr>
        <w:t xml:space="preserve"> Kompletność i prawidłowość załączników do wniosku</w:t>
      </w:r>
      <w:r w:rsidRPr="00A129EB">
        <w:rPr>
          <w:rFonts w:ascii="Arial" w:eastAsia="Calibri" w:hAnsi="Arial" w:cs="Arial"/>
          <w:kern w:val="3"/>
          <w:lang w:eastAsia="en-US"/>
        </w:rPr>
        <w:t xml:space="preserve"> z uwagi na brak przedłożenia uzupełnień do wniosku zgodnie z </w:t>
      </w:r>
      <w:r w:rsidRPr="00A129EB">
        <w:rPr>
          <w:rFonts w:ascii="Arial" w:eastAsia="Calibri" w:hAnsi="Arial" w:cs="Arial"/>
          <w:bCs/>
          <w:lang w:eastAsia="en-US"/>
        </w:rPr>
        <w:t>pismem znak: WP-II.432.3.162.2023.ES z dnia 19 września 2023 r.</w:t>
      </w:r>
      <w:r w:rsidRPr="00A129EB">
        <w:rPr>
          <w:rFonts w:ascii="Arial" w:eastAsia="Calibri" w:hAnsi="Arial" w:cs="Arial"/>
          <w:kern w:val="3"/>
          <w:lang w:eastAsia="en-US"/>
        </w:rPr>
        <w:t xml:space="preserve"> 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 proteście stwierdzenia dotyczące wadliwej komunikacji w toku uzupełnień dokumentacji, błędnego działania systemu </w:t>
      </w:r>
      <w:r w:rsidR="002E2904">
        <w:rPr>
          <w:rFonts w:ascii="Arial" w:eastAsia="Calibri" w:hAnsi="Arial" w:cs="Arial"/>
          <w:kern w:val="3"/>
          <w:lang w:eastAsia="en-US"/>
        </w:rPr>
        <w:t>WOD2021</w:t>
      </w:r>
      <w:r w:rsidR="002E2904" w:rsidRPr="00A129EB">
        <w:rPr>
          <w:rFonts w:ascii="Arial" w:eastAsia="Calibri" w:hAnsi="Arial" w:cs="Arial"/>
          <w:kern w:val="3"/>
          <w:lang w:eastAsia="en-US"/>
        </w:rPr>
        <w:t xml:space="preserve"> </w:t>
      </w:r>
      <w:r w:rsidRPr="00A129EB">
        <w:rPr>
          <w:rFonts w:ascii="Arial" w:eastAsia="Calibri" w:hAnsi="Arial" w:cs="Arial"/>
          <w:kern w:val="3"/>
          <w:lang w:eastAsia="en-US"/>
        </w:rPr>
        <w:t xml:space="preserve">w kontekście nierównego traktowania Wnioskodawców oraz zmiany </w:t>
      </w:r>
      <w:r w:rsidR="002E2904">
        <w:rPr>
          <w:rFonts w:ascii="Arial" w:eastAsia="Calibri" w:hAnsi="Arial" w:cs="Arial"/>
          <w:kern w:val="3"/>
          <w:lang w:eastAsia="en-US"/>
        </w:rPr>
        <w:t>R</w:t>
      </w:r>
      <w:r w:rsidRPr="00A129EB">
        <w:rPr>
          <w:rFonts w:ascii="Arial" w:eastAsia="Calibri" w:hAnsi="Arial" w:cs="Arial"/>
          <w:kern w:val="3"/>
          <w:lang w:eastAsia="en-US"/>
        </w:rPr>
        <w:t>egulaminu wyboru w</w:t>
      </w:r>
      <w:r w:rsidR="002E2904">
        <w:rPr>
          <w:rFonts w:ascii="Arial" w:eastAsia="Calibri" w:hAnsi="Arial" w:cs="Arial"/>
          <w:kern w:val="3"/>
          <w:lang w:eastAsia="en-US"/>
        </w:rPr>
        <w:t> </w:t>
      </w:r>
      <w:r w:rsidRPr="00A129EB">
        <w:rPr>
          <w:rFonts w:ascii="Arial" w:eastAsia="Calibri" w:hAnsi="Arial" w:cs="Arial"/>
          <w:kern w:val="3"/>
          <w:lang w:eastAsia="en-US"/>
        </w:rPr>
        <w:t>zakresie wezwania do uzupełnień IZ FEP wskazuje jak poniżej.</w:t>
      </w:r>
    </w:p>
    <w:p w14:paraId="1A886C1F" w14:textId="76BF06BD"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Regulamin wyboru w ramach Priorytetu 1 Konkurencyjna i Cyfrowa Gospodarka, Działanie 1.3 Wsparcie MŚP – Dotacja, Typ projektu: Wsparcie rozwoju i konkurencyjności MŚP w formie dotacji Programu Regionalnego Fundusze 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19727F3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o udzielenie wsparcia. Są to bowiem reguły stosowane w celu wyłonienia Beneficjenta dofinansowania w ściśle określonej procedurze. Jakkolwiek Regulamin nie jest źródłem prawa w rozumieniu art. 87 Konstytucji Rzeczypospolitej Polskiej, tym niemniej spełnia kryteria źródeł prawa w</w:t>
      </w:r>
      <w:r w:rsidR="00824177">
        <w:rPr>
          <w:rFonts w:ascii="Arial" w:eastAsia="Calibri" w:hAnsi="Arial" w:cs="Arial"/>
          <w:kern w:val="3"/>
          <w:lang w:eastAsia="en-US"/>
        </w:rPr>
        <w:t> </w:t>
      </w:r>
      <w:r w:rsidRPr="00A129EB">
        <w:rPr>
          <w:rFonts w:ascii="Arial" w:eastAsia="Calibri" w:hAnsi="Arial" w:cs="Arial"/>
          <w:kern w:val="3"/>
          <w:lang w:eastAsia="en-US"/>
        </w:rPr>
        <w:t xml:space="preserve">szerokim tego słowa znaczeniu. Mając na uwadze normatywny charakter regulaminu stwierdzić należy, że jest aktem tworzącym system realizacji </w:t>
      </w:r>
      <w:r w:rsidRPr="00A129EB">
        <w:rPr>
          <w:rFonts w:ascii="Arial" w:eastAsia="Calibri" w:hAnsi="Arial" w:cs="Arial"/>
          <w:kern w:val="3"/>
          <w:lang w:eastAsia="en-US"/>
        </w:rPr>
        <w:lastRenderedPageBreak/>
        <w:t>odpowiednich programów, przyjętych na podstawie stosownych umocowań ustawowych przyznanych instytucjom zarządzającym.</w:t>
      </w:r>
    </w:p>
    <w:p w14:paraId="23C0CF72"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Obwiązujący Regulamin wyboru projektów udostępniony publicznie na stronie internetowej Instytucji Organizującej Konkurs wskazywał precyzyjnie, iż wezwanie do 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7EB754B0" w14:textId="468EBC54" w:rsidR="0030549D" w:rsidRDefault="00A129EB" w:rsidP="0030549D">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Biorąc pod uwagę powyższe rozważania nie sposób zgodzić się z argumentami Wnioskodawcy p</w:t>
      </w:r>
      <w:r w:rsidR="00584ECE">
        <w:rPr>
          <w:rFonts w:ascii="Arial" w:eastAsia="Calibri" w:hAnsi="Arial" w:cs="Arial"/>
          <w:kern w:val="3"/>
          <w:lang w:eastAsia="en-US"/>
        </w:rPr>
        <w:t>rzedstawionymi w proteście, iż I</w:t>
      </w:r>
      <w:r w:rsidRPr="00A129EB">
        <w:rPr>
          <w:rFonts w:ascii="Arial" w:eastAsia="Calibri" w:hAnsi="Arial" w:cs="Arial"/>
          <w:kern w:val="3"/>
          <w:lang w:eastAsia="en-US"/>
        </w:rPr>
        <w:t>nstytucja Zarządzając</w:t>
      </w:r>
      <w:r w:rsidR="00584ECE">
        <w:rPr>
          <w:rFonts w:ascii="Arial" w:eastAsia="Calibri" w:hAnsi="Arial" w:cs="Arial"/>
          <w:kern w:val="3"/>
          <w:lang w:eastAsia="en-US"/>
        </w:rPr>
        <w:t>a</w:t>
      </w:r>
      <w:r w:rsidRPr="00A129EB">
        <w:rPr>
          <w:rFonts w:ascii="Arial" w:eastAsia="Calibri" w:hAnsi="Arial" w:cs="Arial"/>
          <w:kern w:val="3"/>
          <w:lang w:eastAsia="en-US"/>
        </w:rPr>
        <w:t xml:space="preserve"> przyjęła 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oraz terminu ich wnoszenia, to Wnioskodawca zobowiązany jest do 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 </w:t>
      </w:r>
      <w:r w:rsidR="0030549D">
        <w:rPr>
          <w:rFonts w:ascii="Arial" w:eastAsia="Calibri" w:hAnsi="Arial" w:cs="Arial"/>
          <w:kern w:val="3"/>
          <w:lang w:eastAsia="en-US"/>
        </w:rPr>
        <w:t>Natomiast jeśli chodzi o</w:t>
      </w:r>
      <w:r w:rsidR="0030549D" w:rsidRPr="00A129EB">
        <w:rPr>
          <w:rFonts w:ascii="Arial" w:eastAsia="Calibri" w:hAnsi="Arial" w:cs="Arial"/>
          <w:kern w:val="3"/>
          <w:lang w:eastAsia="en-US"/>
        </w:rPr>
        <w:t xml:space="preserve"> zarzut dotyczący nierównego traktowania wnioskodawców w zakresie informowania o konieczności poprawy projektu i składania wyjaśnień/uzupełnień</w:t>
      </w:r>
      <w:r w:rsidR="0030549D">
        <w:rPr>
          <w:rFonts w:ascii="Arial" w:eastAsia="Calibri" w:hAnsi="Arial" w:cs="Arial"/>
          <w:kern w:val="3"/>
          <w:lang w:eastAsia="en-US"/>
        </w:rPr>
        <w:t xml:space="preserve"> IZ FEP na wstępie wskazuje, za wyrokiem </w:t>
      </w:r>
      <w:r w:rsidR="0030549D" w:rsidRPr="00873D1C">
        <w:rPr>
          <w:rFonts w:ascii="Arial" w:eastAsia="Calibri" w:hAnsi="Arial" w:cs="Arial"/>
          <w:kern w:val="3"/>
          <w:lang w:eastAsia="en-US"/>
        </w:rPr>
        <w:t>Wojewódzki</w:t>
      </w:r>
      <w:r w:rsidR="0030549D">
        <w:rPr>
          <w:rFonts w:ascii="Arial" w:eastAsia="Calibri" w:hAnsi="Arial" w:cs="Arial"/>
          <w:kern w:val="3"/>
          <w:lang w:eastAsia="en-US"/>
        </w:rPr>
        <w:t>ego</w:t>
      </w:r>
      <w:r w:rsidR="0030549D" w:rsidRPr="00873D1C">
        <w:rPr>
          <w:rFonts w:ascii="Arial" w:eastAsia="Calibri" w:hAnsi="Arial" w:cs="Arial"/>
          <w:kern w:val="3"/>
          <w:lang w:eastAsia="en-US"/>
        </w:rPr>
        <w:t xml:space="preserve"> Sąd</w:t>
      </w:r>
      <w:r w:rsidR="0030549D">
        <w:rPr>
          <w:rFonts w:ascii="Arial" w:eastAsia="Calibri" w:hAnsi="Arial" w:cs="Arial"/>
          <w:kern w:val="3"/>
          <w:lang w:eastAsia="en-US"/>
        </w:rPr>
        <w:t>u</w:t>
      </w:r>
      <w:r w:rsidR="0030549D" w:rsidRPr="00873D1C">
        <w:rPr>
          <w:rFonts w:ascii="Arial" w:eastAsia="Calibri" w:hAnsi="Arial" w:cs="Arial"/>
          <w:kern w:val="3"/>
          <w:lang w:eastAsia="en-US"/>
        </w:rPr>
        <w:t xml:space="preserve"> Administracyjn</w:t>
      </w:r>
      <w:r w:rsidR="0030549D">
        <w:rPr>
          <w:rFonts w:ascii="Arial" w:eastAsia="Calibri" w:hAnsi="Arial" w:cs="Arial"/>
          <w:kern w:val="3"/>
          <w:lang w:eastAsia="en-US"/>
        </w:rPr>
        <w:t>ego</w:t>
      </w:r>
      <w:r w:rsidR="0030549D" w:rsidRPr="00873D1C">
        <w:rPr>
          <w:rFonts w:ascii="Arial" w:eastAsia="Calibri" w:hAnsi="Arial" w:cs="Arial"/>
          <w:kern w:val="3"/>
          <w:lang w:eastAsia="en-US"/>
        </w:rPr>
        <w:t xml:space="preserve"> </w:t>
      </w:r>
      <w:r w:rsidR="0030549D">
        <w:rPr>
          <w:rFonts w:ascii="Arial" w:eastAsia="Calibri" w:hAnsi="Arial" w:cs="Arial"/>
          <w:kern w:val="3"/>
          <w:lang w:eastAsia="en-US"/>
        </w:rPr>
        <w:br/>
      </w:r>
      <w:r w:rsidR="0030549D" w:rsidRPr="00873D1C">
        <w:rPr>
          <w:rFonts w:ascii="Arial" w:eastAsia="Calibri" w:hAnsi="Arial" w:cs="Arial"/>
          <w:kern w:val="3"/>
          <w:lang w:eastAsia="en-US"/>
        </w:rPr>
        <w:t>w Rzeszowie, z dnia 31 stycznia 2017 r. (sygn. akt: I SA/</w:t>
      </w:r>
      <w:proofErr w:type="spellStart"/>
      <w:r w:rsidR="0030549D" w:rsidRPr="00873D1C">
        <w:rPr>
          <w:rFonts w:ascii="Arial" w:eastAsia="Calibri" w:hAnsi="Arial" w:cs="Arial"/>
          <w:kern w:val="3"/>
          <w:lang w:eastAsia="en-US"/>
        </w:rPr>
        <w:t>Rz</w:t>
      </w:r>
      <w:proofErr w:type="spellEnd"/>
      <w:r w:rsidR="0030549D" w:rsidRPr="00873D1C">
        <w:rPr>
          <w:rFonts w:ascii="Arial" w:eastAsia="Calibri" w:hAnsi="Arial" w:cs="Arial"/>
          <w:kern w:val="3"/>
          <w:lang w:eastAsia="en-US"/>
        </w:rPr>
        <w:t xml:space="preserve"> 933/16) </w:t>
      </w:r>
      <w:r w:rsidR="0030549D">
        <w:rPr>
          <w:rFonts w:ascii="Arial" w:eastAsia="Calibri" w:hAnsi="Arial" w:cs="Arial"/>
          <w:kern w:val="3"/>
          <w:lang w:eastAsia="en-US"/>
        </w:rPr>
        <w:t>iż</w:t>
      </w:r>
      <w:r w:rsidR="0030549D" w:rsidRPr="00873D1C">
        <w:rPr>
          <w:rFonts w:ascii="Arial" w:eastAsia="Calibri" w:hAnsi="Arial" w:cs="Arial"/>
          <w:kern w:val="3"/>
          <w:lang w:eastAsia="en-US"/>
        </w:rPr>
        <w:t xml:space="preserve">: </w:t>
      </w:r>
      <w:r w:rsidR="0030549D" w:rsidRPr="00CE6145">
        <w:rPr>
          <w:rFonts w:ascii="Arial" w:eastAsia="Calibri" w:hAnsi="Arial" w:cs="Arial"/>
          <w:i/>
          <w:kern w:val="3"/>
          <w:lang w:eastAsia="en-US"/>
        </w:rPr>
        <w:t>„każdy wniosek rozpatrywany jest indywidualnie i na zgodność z prawem procedowania przez organy instytucji zarządzającej nie wpływa fakt procedowania z innymi wnioskami.</w:t>
      </w:r>
      <w:r w:rsidR="0030549D">
        <w:rPr>
          <w:rFonts w:ascii="Arial" w:eastAsia="Calibri" w:hAnsi="Arial" w:cs="Arial"/>
          <w:i/>
          <w:kern w:val="3"/>
          <w:lang w:eastAsia="en-US"/>
        </w:rPr>
        <w:t xml:space="preserve"> </w:t>
      </w:r>
      <w:r w:rsidR="0030549D">
        <w:rPr>
          <w:rFonts w:ascii="Arial" w:eastAsia="Calibri" w:hAnsi="Arial" w:cs="Arial"/>
          <w:kern w:val="3"/>
          <w:lang w:eastAsia="en-US"/>
        </w:rPr>
        <w:t xml:space="preserve">Należy więc podkreślić, że każdy projekt złożony w naborze nr </w:t>
      </w:r>
      <w:r w:rsidR="0030549D" w:rsidRPr="00C21DF1">
        <w:rPr>
          <w:rFonts w:ascii="Arial" w:eastAsia="Calibri" w:hAnsi="Arial" w:cs="Arial"/>
          <w:kern w:val="3"/>
          <w:lang w:eastAsia="en-US"/>
        </w:rPr>
        <w:t xml:space="preserve">FEPK.01.03-IZ.00-001/23 </w:t>
      </w:r>
      <w:r w:rsidR="0030549D">
        <w:rPr>
          <w:rFonts w:ascii="Arial" w:eastAsia="Calibri" w:hAnsi="Arial" w:cs="Arial"/>
          <w:kern w:val="3"/>
          <w:lang w:eastAsia="en-US"/>
        </w:rPr>
        <w:t xml:space="preserve">oceniany był na podstawie złożonej dokumentacji aplikacyjnej, zgodnie </w:t>
      </w:r>
      <w:r w:rsidR="00154C95">
        <w:rPr>
          <w:rFonts w:ascii="Arial" w:eastAsia="Calibri" w:hAnsi="Arial" w:cs="Arial"/>
          <w:kern w:val="3"/>
          <w:lang w:eastAsia="en-US"/>
        </w:rPr>
        <w:br/>
      </w:r>
      <w:r w:rsidR="0030549D">
        <w:rPr>
          <w:rFonts w:ascii="Arial" w:eastAsia="Calibri" w:hAnsi="Arial" w:cs="Arial"/>
          <w:kern w:val="3"/>
          <w:lang w:eastAsia="en-US"/>
        </w:rPr>
        <w:lastRenderedPageBreak/>
        <w:t xml:space="preserve">z Regulaminem wyboru dla ww. naboru. Wnioskodawca na podstawie pkt 14.1 Regulaminu wyboru, </w:t>
      </w:r>
      <w:r w:rsidR="0030549D" w:rsidRPr="00C21DF1">
        <w:rPr>
          <w:rFonts w:ascii="Arial" w:eastAsia="Calibri" w:hAnsi="Arial" w:cs="Arial"/>
          <w:kern w:val="3"/>
          <w:lang w:eastAsia="en-US"/>
        </w:rPr>
        <w:t xml:space="preserve">pismem znak: WP-II.432.3.89.2023.MK z dnia 16 sierpnia 2023 r., </w:t>
      </w:r>
      <w:r w:rsidR="0030549D">
        <w:rPr>
          <w:rFonts w:ascii="Arial" w:eastAsia="Calibri" w:hAnsi="Arial" w:cs="Arial"/>
          <w:kern w:val="3"/>
          <w:lang w:eastAsia="en-US"/>
        </w:rPr>
        <w:t>został wezwany do korekty lub uzupełnienia wniosku o dofinansowanie</w:t>
      </w:r>
      <w:r w:rsidR="0030549D" w:rsidRPr="00A129EB">
        <w:rPr>
          <w:rFonts w:ascii="Arial" w:eastAsia="Calibri" w:hAnsi="Arial" w:cs="Arial"/>
          <w:kern w:val="3"/>
          <w:lang w:eastAsia="en-US"/>
        </w:rPr>
        <w:t>.</w:t>
      </w:r>
      <w:r w:rsidR="0030549D">
        <w:rPr>
          <w:rFonts w:ascii="Arial" w:eastAsia="Calibri" w:hAnsi="Arial" w:cs="Arial"/>
          <w:kern w:val="3"/>
          <w:lang w:eastAsia="en-US"/>
        </w:rPr>
        <w:t xml:space="preserve"> Procedura wezwania o uzupełnienia odbyła się zgodnie z zapisami Regulaminu, </w:t>
      </w:r>
      <w:r w:rsidR="0030549D" w:rsidRPr="00873D1C">
        <w:rPr>
          <w:rFonts w:ascii="Arial" w:eastAsia="Calibri" w:hAnsi="Arial" w:cs="Arial"/>
          <w:kern w:val="3"/>
          <w:lang w:eastAsia="en-US"/>
        </w:rPr>
        <w:t>za pośrednictwem systemu WOD2021</w:t>
      </w:r>
      <w:r w:rsidR="0030549D">
        <w:rPr>
          <w:rFonts w:ascii="Arial" w:eastAsia="Calibri" w:hAnsi="Arial" w:cs="Arial"/>
          <w:kern w:val="3"/>
          <w:lang w:eastAsia="en-US"/>
        </w:rPr>
        <w:t xml:space="preserve">. Należy więc wskazać, że to Wnioskodawca, jako wnioskujący o przyznanie wsparcia, zobowiązany był do poprawy wniosku </w:t>
      </w:r>
      <w:r w:rsidR="0030549D">
        <w:rPr>
          <w:rFonts w:ascii="Arial" w:eastAsia="Calibri" w:hAnsi="Arial" w:cs="Arial"/>
          <w:kern w:val="3"/>
          <w:lang w:eastAsia="en-US"/>
        </w:rPr>
        <w:br/>
        <w:t>o dofinansowanie tak by móc wykazać, że złożony przez niego projekt spełnia kryteria wyboru (patrz: wyrok WSA w Rzeszowie</w:t>
      </w:r>
      <w:r w:rsidR="0030549D" w:rsidRPr="00A129EB">
        <w:rPr>
          <w:rFonts w:ascii="Arial" w:eastAsia="Calibri" w:hAnsi="Arial" w:cs="Arial"/>
          <w:kern w:val="3"/>
          <w:lang w:eastAsia="en-US"/>
        </w:rPr>
        <w:t xml:space="preserve"> 7</w:t>
      </w:r>
      <w:r w:rsidR="0030549D">
        <w:rPr>
          <w:rFonts w:ascii="Arial" w:eastAsia="Calibri" w:hAnsi="Arial" w:cs="Arial"/>
          <w:kern w:val="3"/>
          <w:lang w:eastAsia="en-US"/>
        </w:rPr>
        <w:t>.11.</w:t>
      </w:r>
      <w:r w:rsidR="0030549D" w:rsidRPr="00A129EB">
        <w:rPr>
          <w:rFonts w:ascii="Arial" w:eastAsia="Calibri" w:hAnsi="Arial" w:cs="Arial"/>
          <w:kern w:val="3"/>
          <w:lang w:eastAsia="en-US"/>
        </w:rPr>
        <w:t xml:space="preserve"> 2018 r.</w:t>
      </w:r>
      <w:r w:rsidR="0030549D">
        <w:rPr>
          <w:rFonts w:ascii="Arial" w:eastAsia="Calibri" w:hAnsi="Arial" w:cs="Arial"/>
          <w:kern w:val="3"/>
          <w:lang w:eastAsia="en-US"/>
        </w:rPr>
        <w:t>,</w:t>
      </w:r>
      <w:r w:rsidR="0030549D" w:rsidRPr="00A129EB">
        <w:rPr>
          <w:rFonts w:ascii="Arial" w:eastAsia="Calibri" w:hAnsi="Arial" w:cs="Arial"/>
          <w:kern w:val="3"/>
          <w:lang w:eastAsia="en-US"/>
        </w:rPr>
        <w:t xml:space="preserve"> sygn. akt I SA/ </w:t>
      </w:r>
      <w:proofErr w:type="spellStart"/>
      <w:r w:rsidR="0030549D" w:rsidRPr="00A129EB">
        <w:rPr>
          <w:rFonts w:ascii="Arial" w:eastAsia="Calibri" w:hAnsi="Arial" w:cs="Arial"/>
          <w:kern w:val="3"/>
          <w:lang w:eastAsia="en-US"/>
        </w:rPr>
        <w:t>Rz</w:t>
      </w:r>
      <w:proofErr w:type="spellEnd"/>
      <w:r w:rsidR="0030549D" w:rsidRPr="00A129EB">
        <w:rPr>
          <w:rFonts w:ascii="Arial" w:eastAsia="Calibri" w:hAnsi="Arial" w:cs="Arial"/>
          <w:kern w:val="3"/>
          <w:lang w:eastAsia="en-US"/>
        </w:rPr>
        <w:t xml:space="preserve"> 885/18</w:t>
      </w:r>
      <w:r w:rsidR="0030549D">
        <w:rPr>
          <w:rFonts w:ascii="Arial" w:eastAsia="Calibri" w:hAnsi="Arial" w:cs="Arial"/>
          <w:kern w:val="3"/>
          <w:lang w:eastAsia="en-US"/>
        </w:rPr>
        <w:t>).</w:t>
      </w:r>
    </w:p>
    <w:p w14:paraId="0BA5EC99" w14:textId="74240456"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Zmiana Regulaminu wyboru nie jest dopuszczalna jedynie w zakresie wskazującym sposób wyboru projektów do dofinansowania oraz jego opisu, natomiast w odniesieniu do 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428E0922"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t>
      </w:r>
      <w:r w:rsidRPr="00A129EB">
        <w:rPr>
          <w:rFonts w:ascii="Arial" w:eastAsia="Calibri" w:hAnsi="Arial" w:cs="Arial"/>
          <w:kern w:val="3"/>
          <w:lang w:eastAsia="en-US"/>
        </w:rPr>
        <w:lastRenderedPageBreak/>
        <w:t xml:space="preserve">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3197C314"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 IZ FEP 2021-2027 zamieściła ogłoszenie o naborze w ramach przedmiotowego działania na 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 przedmiotowym działaniu. Na Wnioskodawcy więc spoczywał obowiązek przygotowania dokumentacji aplikacyjnej zgodnie z wymogami konkursu. Jako adekwatne do sprawy można przywołać rozstrzygnięcie Wojewódzkiego Sądu Administracyjnego w Rzeszowie, który w wyroku z dnia 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r w:rsidRPr="00A129EB">
        <w:rPr>
          <w:rFonts w:ascii="Arial" w:eastAsia="Calibri" w:hAnsi="Arial" w:cs="Arial"/>
          <w:kern w:val="3"/>
          <w:lang w:eastAsia="en-US"/>
        </w:rPr>
        <w:t xml:space="preserve"> </w:t>
      </w:r>
    </w:p>
    <w:p w14:paraId="2ABE3580" w14:textId="3F285003"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t>Reasumując, przy uwzględnieniu wskazanego powyżej stanu prawnego oraz okoliczności faktycznych występujących w sprawie należy stwierdzić, że wniosek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Pr="00A129EB">
        <w:rPr>
          <w:rFonts w:ascii="Arial" w:eastAsia="Calibri" w:hAnsi="Arial" w:cs="Arial"/>
          <w:i/>
          <w:kern w:val="3"/>
          <w:lang w:eastAsia="en-US"/>
        </w:rPr>
        <w:t xml:space="preserve">Pomoc publiczna/pomoc de </w:t>
      </w:r>
      <w:proofErr w:type="spellStart"/>
      <w:r w:rsidRPr="00A129EB">
        <w:rPr>
          <w:rFonts w:ascii="Arial" w:eastAsia="Calibri" w:hAnsi="Arial" w:cs="Arial"/>
          <w:i/>
          <w:kern w:val="3"/>
          <w:lang w:eastAsia="en-US"/>
        </w:rPr>
        <w:t>minimis</w:t>
      </w:r>
      <w:proofErr w:type="spellEnd"/>
      <w:r w:rsidRPr="00A129EB">
        <w:rPr>
          <w:rFonts w:ascii="Arial" w:eastAsia="Calibri" w:hAnsi="Arial" w:cs="Arial"/>
          <w:i/>
          <w:kern w:val="3"/>
          <w:lang w:eastAsia="en-US"/>
        </w:rPr>
        <w:t>, Prawidłowość sporządzenia wniosku, Kompletność i</w:t>
      </w:r>
      <w:r w:rsidR="00822041">
        <w:rPr>
          <w:rFonts w:ascii="Arial" w:eastAsia="Calibri" w:hAnsi="Arial" w:cs="Arial"/>
          <w:i/>
          <w:kern w:val="3"/>
          <w:lang w:eastAsia="en-US"/>
        </w:rPr>
        <w:t> </w:t>
      </w:r>
      <w:r w:rsidRPr="00A129EB">
        <w:rPr>
          <w:rFonts w:ascii="Arial" w:eastAsia="Calibri" w:hAnsi="Arial" w:cs="Arial"/>
          <w:i/>
          <w:kern w:val="3"/>
          <w:lang w:eastAsia="en-US"/>
        </w:rPr>
        <w:t>prawidłowość załączników do wniosku.</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A129EB">
      <w:pPr>
        <w:suppressAutoHyphens w:val="0"/>
        <w:autoSpaceDN w:val="0"/>
        <w:spacing w:before="240"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A129EB">
      <w:pPr>
        <w:autoSpaceDN w:val="0"/>
        <w:spacing w:before="240"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A129EB">
      <w:pPr>
        <w:autoSpaceDN w:val="0"/>
        <w:spacing w:before="240" w:after="24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lastRenderedPageBreak/>
        <w:t>wniosek o dofinansowanie projektu;</w:t>
      </w:r>
    </w:p>
    <w:p w14:paraId="20A9FF4F"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A129EB">
      <w:pPr>
        <w:autoSpaceDN w:val="0"/>
        <w:spacing w:before="240"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p w14:paraId="00189045" w14:textId="77777777" w:rsidR="00A129EB" w:rsidRPr="00A129EB" w:rsidRDefault="00A129EB" w:rsidP="00A129EB">
      <w:pPr>
        <w:suppressAutoHyphens w:val="0"/>
        <w:spacing w:after="119"/>
        <w:jc w:val="both"/>
        <w:rPr>
          <w:rFonts w:cs="Times New Roman"/>
          <w:kern w:val="1"/>
          <w:sz w:val="18"/>
          <w:szCs w:val="18"/>
          <w:lang w:eastAsia="hi-IN" w:bidi="hi-IN"/>
        </w:rPr>
      </w:pPr>
      <w:r w:rsidRPr="00A129EB">
        <w:rPr>
          <w:rFonts w:ascii="Arial" w:eastAsia="Batang" w:hAnsi="Arial" w:cs="Arial"/>
          <w:kern w:val="1"/>
          <w:sz w:val="18"/>
          <w:szCs w:val="18"/>
          <w:lang w:eastAsia="hi-IN" w:bidi="hi-IN"/>
        </w:rPr>
        <w:t>Otrzymują:</w:t>
      </w:r>
    </w:p>
    <w:p w14:paraId="4963555F" w14:textId="5BC9DDAB" w:rsidR="00A129EB" w:rsidRPr="00A129EB" w:rsidRDefault="007F6A1A" w:rsidP="00A129EB">
      <w:pPr>
        <w:suppressAutoHyphens w:val="0"/>
        <w:autoSpaceDN w:val="0"/>
        <w:ind w:left="720" w:hanging="294"/>
        <w:jc w:val="both"/>
        <w:textAlignment w:val="baseline"/>
        <w:rPr>
          <w:rFonts w:cs="Times New Roman"/>
          <w:kern w:val="1"/>
          <w:sz w:val="18"/>
          <w:szCs w:val="18"/>
          <w:lang w:eastAsia="hi-IN" w:bidi="hi-IN"/>
        </w:rPr>
      </w:pPr>
      <w:r>
        <w:rPr>
          <w:rFonts w:ascii="Arial" w:hAnsi="Arial" w:cs="Arial"/>
          <w:kern w:val="1"/>
          <w:sz w:val="18"/>
          <w:szCs w:val="18"/>
          <w:lang w:eastAsia="hi-IN" w:bidi="hi-IN"/>
        </w:rPr>
        <w:t>1.</w:t>
      </w:r>
      <w:r w:rsidR="00A129EB" w:rsidRPr="00A129EB">
        <w:rPr>
          <w:rFonts w:ascii="Arial" w:hAnsi="Arial" w:cs="Arial"/>
          <w:kern w:val="1"/>
          <w:sz w:val="18"/>
          <w:szCs w:val="18"/>
          <w:lang w:eastAsia="hi-IN" w:bidi="hi-IN"/>
        </w:rPr>
        <w:t>Neval Sp. z o.o., ul. Szkolna 52, 37-611 Dachnów;</w:t>
      </w:r>
    </w:p>
    <w:p w14:paraId="02CF0119" w14:textId="2EAE9C2A" w:rsidR="00A129EB" w:rsidRPr="00A129EB" w:rsidRDefault="007F6A1A" w:rsidP="00A129EB">
      <w:pPr>
        <w:ind w:left="720" w:hanging="294"/>
        <w:contextualSpacing/>
        <w:rPr>
          <w:rFonts w:ascii="Arial" w:hAnsi="Arial" w:cs="Arial"/>
          <w:kern w:val="1"/>
          <w:sz w:val="18"/>
          <w:szCs w:val="18"/>
          <w:lang w:eastAsia="hi-IN" w:bidi="hi-IN"/>
        </w:rPr>
      </w:pPr>
      <w:r>
        <w:rPr>
          <w:rFonts w:ascii="Arial" w:hAnsi="Arial" w:cs="Arial"/>
          <w:kern w:val="1"/>
          <w:sz w:val="18"/>
          <w:szCs w:val="18"/>
          <w:lang w:eastAsia="hi-IN" w:bidi="hi-IN"/>
        </w:rPr>
        <w:t>2.</w:t>
      </w:r>
      <w:r w:rsidR="00A129EB" w:rsidRPr="00A129EB">
        <w:rPr>
          <w:rFonts w:ascii="Arial" w:hAnsi="Arial" w:cs="Arial"/>
          <w:kern w:val="1"/>
          <w:sz w:val="18"/>
          <w:szCs w:val="18"/>
          <w:lang w:eastAsia="hi-IN" w:bidi="hi-IN"/>
        </w:rPr>
        <w:t>Pan Agnieszka Czuchra – Dyrektor Departamentu Wspierana Przedsiębiorczości;</w:t>
      </w:r>
    </w:p>
    <w:p w14:paraId="0498D89B" w14:textId="3B20F0C4" w:rsidR="00BA7848" w:rsidRPr="0065159C" w:rsidRDefault="007F6A1A" w:rsidP="00E04314">
      <w:pPr>
        <w:suppressAutoHyphens w:val="0"/>
        <w:autoSpaceDN w:val="0"/>
        <w:ind w:left="426"/>
        <w:jc w:val="both"/>
        <w:textAlignment w:val="baseline"/>
        <w:rPr>
          <w:rFonts w:ascii="Arial" w:hAnsi="Arial" w:cs="Arial"/>
          <w:sz w:val="18"/>
          <w:szCs w:val="18"/>
        </w:rPr>
      </w:pPr>
      <w:r>
        <w:rPr>
          <w:rFonts w:ascii="Arial" w:eastAsia="Batang" w:hAnsi="Arial" w:cs="Arial"/>
          <w:kern w:val="1"/>
          <w:sz w:val="18"/>
          <w:szCs w:val="18"/>
          <w:lang w:eastAsia="hi-IN" w:bidi="hi-IN"/>
        </w:rPr>
        <w:t>3.</w:t>
      </w:r>
      <w:r w:rsidR="00A129EB" w:rsidRPr="00A129EB">
        <w:rPr>
          <w:rFonts w:ascii="Arial" w:eastAsia="Batang" w:hAnsi="Arial" w:cs="Arial"/>
          <w:kern w:val="1"/>
          <w:sz w:val="18"/>
          <w:szCs w:val="18"/>
          <w:lang w:eastAsia="hi-IN" w:bidi="hi-IN"/>
        </w:rPr>
        <w:t>a/a.</w:t>
      </w:r>
    </w:p>
    <w:sectPr w:rsidR="00BA7848" w:rsidRPr="0065159C"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66F77" w14:textId="77777777" w:rsidR="00DA4E08" w:rsidRDefault="00DA4E08" w:rsidP="0032105C">
      <w:r>
        <w:separator/>
      </w:r>
    </w:p>
  </w:endnote>
  <w:endnote w:type="continuationSeparator" w:id="0">
    <w:p w14:paraId="60C38EF7" w14:textId="77777777" w:rsidR="00DA4E08" w:rsidRDefault="00DA4E08"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584ECE">
      <w:rPr>
        <w:noProof/>
      </w:rPr>
      <w:t>13</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0B11" w14:textId="77777777" w:rsidR="00DA4E08" w:rsidRDefault="00DA4E08" w:rsidP="0032105C">
      <w:r>
        <w:separator/>
      </w:r>
    </w:p>
  </w:footnote>
  <w:footnote w:type="continuationSeparator" w:id="0">
    <w:p w14:paraId="7F48A0D5" w14:textId="77777777" w:rsidR="00DA4E08" w:rsidRDefault="00DA4E08"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DF7E9112"/>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6"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A932AFA"/>
    <w:multiLevelType w:val="hybridMultilevel"/>
    <w:tmpl w:val="08F4D2FC"/>
    <w:lvl w:ilvl="0" w:tplc="825EED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4"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5" w15:restartNumberingAfterBreak="0">
    <w:nsid w:val="71A752FA"/>
    <w:multiLevelType w:val="hybridMultilevel"/>
    <w:tmpl w:val="C1A69C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7"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26889421">
    <w:abstractNumId w:val="17"/>
    <w:lvlOverride w:ilvl="0">
      <w:lvl w:ilvl="0">
        <w:start w:val="1"/>
        <w:numFmt w:val="decimal"/>
        <w:lvlText w:val="%1)"/>
        <w:lvlJc w:val="left"/>
        <w:pPr>
          <w:ind w:left="720" w:hanging="360"/>
        </w:pPr>
        <w:rPr>
          <w:sz w:val="20"/>
          <w:szCs w:val="20"/>
        </w:rPr>
      </w:lvl>
    </w:lvlOverride>
  </w:num>
  <w:num w:numId="2" w16cid:durableId="1972636573">
    <w:abstractNumId w:val="6"/>
  </w:num>
  <w:num w:numId="3" w16cid:durableId="2057655121">
    <w:abstractNumId w:val="11"/>
  </w:num>
  <w:num w:numId="4" w16cid:durableId="1251499541">
    <w:abstractNumId w:val="3"/>
  </w:num>
  <w:num w:numId="5" w16cid:durableId="1506481764">
    <w:abstractNumId w:val="4"/>
  </w:num>
  <w:num w:numId="6" w16cid:durableId="389620307">
    <w:abstractNumId w:val="20"/>
  </w:num>
  <w:num w:numId="7" w16cid:durableId="189926217">
    <w:abstractNumId w:val="22"/>
  </w:num>
  <w:num w:numId="8" w16cid:durableId="424040190">
    <w:abstractNumId w:val="14"/>
  </w:num>
  <w:num w:numId="9" w16cid:durableId="19823028">
    <w:abstractNumId w:val="6"/>
  </w:num>
  <w:num w:numId="10" w16cid:durableId="612246127">
    <w:abstractNumId w:val="4"/>
  </w:num>
  <w:num w:numId="11" w16cid:durableId="935479826">
    <w:abstractNumId w:val="11"/>
  </w:num>
  <w:num w:numId="12" w16cid:durableId="1673488704">
    <w:abstractNumId w:val="7"/>
  </w:num>
  <w:num w:numId="13" w16cid:durableId="271477883">
    <w:abstractNumId w:val="15"/>
  </w:num>
  <w:num w:numId="14" w16cid:durableId="648098311">
    <w:abstractNumId w:val="17"/>
  </w:num>
  <w:num w:numId="15" w16cid:durableId="231475644">
    <w:abstractNumId w:val="19"/>
  </w:num>
  <w:num w:numId="16" w16cid:durableId="1519196844">
    <w:abstractNumId w:val="24"/>
  </w:num>
  <w:num w:numId="17" w16cid:durableId="1598901565">
    <w:abstractNumId w:val="27"/>
  </w:num>
  <w:num w:numId="18" w16cid:durableId="476997294">
    <w:abstractNumId w:val="13"/>
  </w:num>
  <w:num w:numId="19" w16cid:durableId="29770703">
    <w:abstractNumId w:val="26"/>
  </w:num>
  <w:num w:numId="20" w16cid:durableId="4670812">
    <w:abstractNumId w:val="16"/>
  </w:num>
  <w:num w:numId="21" w16cid:durableId="1706826384">
    <w:abstractNumId w:val="9"/>
  </w:num>
  <w:num w:numId="22" w16cid:durableId="316082438">
    <w:abstractNumId w:val="23"/>
  </w:num>
  <w:num w:numId="23" w16cid:durableId="1495879333">
    <w:abstractNumId w:val="10"/>
  </w:num>
  <w:num w:numId="24" w16cid:durableId="1348556636">
    <w:abstractNumId w:val="12"/>
  </w:num>
  <w:num w:numId="25" w16cid:durableId="1056591876">
    <w:abstractNumId w:val="5"/>
  </w:num>
  <w:num w:numId="26" w16cid:durableId="930744259">
    <w:abstractNumId w:val="25"/>
  </w:num>
  <w:num w:numId="27" w16cid:durableId="867526558">
    <w:abstractNumId w:val="18"/>
  </w:num>
  <w:num w:numId="28" w16cid:durableId="503858763">
    <w:abstractNumId w:val="8"/>
  </w:num>
  <w:num w:numId="29" w16cid:durableId="47313582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2BA"/>
    <w:rsid w:val="00023536"/>
    <w:rsid w:val="00023A7A"/>
    <w:rsid w:val="00023B16"/>
    <w:rsid w:val="00023FC2"/>
    <w:rsid w:val="00024172"/>
    <w:rsid w:val="00025B14"/>
    <w:rsid w:val="000270E5"/>
    <w:rsid w:val="000273EE"/>
    <w:rsid w:val="00027436"/>
    <w:rsid w:val="00027828"/>
    <w:rsid w:val="00027949"/>
    <w:rsid w:val="00027D13"/>
    <w:rsid w:val="000305C5"/>
    <w:rsid w:val="00030B39"/>
    <w:rsid w:val="00030D62"/>
    <w:rsid w:val="00030F04"/>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46AC"/>
    <w:rsid w:val="00065456"/>
    <w:rsid w:val="000664F3"/>
    <w:rsid w:val="00066670"/>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908"/>
    <w:rsid w:val="000F1909"/>
    <w:rsid w:val="000F19B0"/>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44B"/>
    <w:rsid w:val="00126879"/>
    <w:rsid w:val="001269D3"/>
    <w:rsid w:val="00126E40"/>
    <w:rsid w:val="00127787"/>
    <w:rsid w:val="001277B6"/>
    <w:rsid w:val="00127C86"/>
    <w:rsid w:val="001308A8"/>
    <w:rsid w:val="00130C79"/>
    <w:rsid w:val="00130E0D"/>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4C95"/>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A6"/>
    <w:rsid w:val="001B4AA0"/>
    <w:rsid w:val="001B4B5D"/>
    <w:rsid w:val="001B536A"/>
    <w:rsid w:val="001B6405"/>
    <w:rsid w:val="001B64B7"/>
    <w:rsid w:val="001B64C4"/>
    <w:rsid w:val="001B6537"/>
    <w:rsid w:val="001B6543"/>
    <w:rsid w:val="001B65BE"/>
    <w:rsid w:val="001B69A4"/>
    <w:rsid w:val="001B7BE4"/>
    <w:rsid w:val="001C1184"/>
    <w:rsid w:val="001C18D6"/>
    <w:rsid w:val="001C194D"/>
    <w:rsid w:val="001C1BA4"/>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F23"/>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F9"/>
    <w:rsid w:val="002C6AA0"/>
    <w:rsid w:val="002C7197"/>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49D"/>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722"/>
    <w:rsid w:val="003948D8"/>
    <w:rsid w:val="003949BB"/>
    <w:rsid w:val="0039518F"/>
    <w:rsid w:val="00395293"/>
    <w:rsid w:val="003952ED"/>
    <w:rsid w:val="003959F4"/>
    <w:rsid w:val="00395CE7"/>
    <w:rsid w:val="00396018"/>
    <w:rsid w:val="00396434"/>
    <w:rsid w:val="00396B88"/>
    <w:rsid w:val="003971DA"/>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9BF"/>
    <w:rsid w:val="004869C3"/>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008"/>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43AB"/>
    <w:rsid w:val="00584ECE"/>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130"/>
    <w:rsid w:val="00594635"/>
    <w:rsid w:val="00594689"/>
    <w:rsid w:val="00595EA2"/>
    <w:rsid w:val="00595FE5"/>
    <w:rsid w:val="00596B0D"/>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9DB"/>
    <w:rsid w:val="00643A8E"/>
    <w:rsid w:val="00643E3B"/>
    <w:rsid w:val="0064424B"/>
    <w:rsid w:val="006442F4"/>
    <w:rsid w:val="006443A8"/>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52F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6DDD"/>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D64"/>
    <w:rsid w:val="00797E9B"/>
    <w:rsid w:val="007A0DD9"/>
    <w:rsid w:val="007A1A89"/>
    <w:rsid w:val="007A1DF1"/>
    <w:rsid w:val="007A2219"/>
    <w:rsid w:val="007A226C"/>
    <w:rsid w:val="007A280B"/>
    <w:rsid w:val="007A2934"/>
    <w:rsid w:val="007A3002"/>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8F3"/>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1A"/>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1394"/>
    <w:rsid w:val="00821984"/>
    <w:rsid w:val="00821D2B"/>
    <w:rsid w:val="00822041"/>
    <w:rsid w:val="008223AF"/>
    <w:rsid w:val="008225E8"/>
    <w:rsid w:val="00822669"/>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1349"/>
    <w:rsid w:val="00911409"/>
    <w:rsid w:val="00912420"/>
    <w:rsid w:val="009124AF"/>
    <w:rsid w:val="009126B8"/>
    <w:rsid w:val="009129A5"/>
    <w:rsid w:val="0091380F"/>
    <w:rsid w:val="0091497B"/>
    <w:rsid w:val="00914D12"/>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17C"/>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22E"/>
    <w:rsid w:val="009355A1"/>
    <w:rsid w:val="00935883"/>
    <w:rsid w:val="00935BC2"/>
    <w:rsid w:val="00935D1C"/>
    <w:rsid w:val="0093631F"/>
    <w:rsid w:val="00936A60"/>
    <w:rsid w:val="00937043"/>
    <w:rsid w:val="009373E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15B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A6A"/>
    <w:rsid w:val="009C3473"/>
    <w:rsid w:val="009C3541"/>
    <w:rsid w:val="009C41D1"/>
    <w:rsid w:val="009C5171"/>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76F"/>
    <w:rsid w:val="00A02AAD"/>
    <w:rsid w:val="00A0436D"/>
    <w:rsid w:val="00A05C4A"/>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72B"/>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530B"/>
    <w:rsid w:val="00AC563C"/>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D78"/>
    <w:rsid w:val="00B92FE4"/>
    <w:rsid w:val="00B93037"/>
    <w:rsid w:val="00B93064"/>
    <w:rsid w:val="00B934AA"/>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7E9"/>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007"/>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18B5"/>
    <w:rsid w:val="00C626CC"/>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4E08"/>
    <w:rsid w:val="00DA50E3"/>
    <w:rsid w:val="00DA5120"/>
    <w:rsid w:val="00DA5545"/>
    <w:rsid w:val="00DA7D4C"/>
    <w:rsid w:val="00DA7E7D"/>
    <w:rsid w:val="00DB0B20"/>
    <w:rsid w:val="00DB168F"/>
    <w:rsid w:val="00DB1CBB"/>
    <w:rsid w:val="00DB1E77"/>
    <w:rsid w:val="00DB2363"/>
    <w:rsid w:val="00DB26B6"/>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121B"/>
    <w:rsid w:val="00E41247"/>
    <w:rsid w:val="00E424CE"/>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D93"/>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9BB"/>
    <w:rsid w:val="00EA0BE3"/>
    <w:rsid w:val="00EA1851"/>
    <w:rsid w:val="00EA18C3"/>
    <w:rsid w:val="00EA1D09"/>
    <w:rsid w:val="00EA23E2"/>
    <w:rsid w:val="00EA24D8"/>
    <w:rsid w:val="00EA2908"/>
    <w:rsid w:val="00EA2ADC"/>
    <w:rsid w:val="00EA2FBD"/>
    <w:rsid w:val="00EA340D"/>
    <w:rsid w:val="00EA3BE5"/>
    <w:rsid w:val="00EA478B"/>
    <w:rsid w:val="00EA5407"/>
    <w:rsid w:val="00EA5844"/>
    <w:rsid w:val="00EA598F"/>
    <w:rsid w:val="00EA5A8D"/>
    <w:rsid w:val="00EA5C32"/>
    <w:rsid w:val="00EA7831"/>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51EC"/>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68AA"/>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B3"/>
    <w:rsid w:val="00FA7098"/>
    <w:rsid w:val="00FA72A9"/>
    <w:rsid w:val="00FA737F"/>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CCF186"/>
  <w15:docId w15:val="{03005874-320F-4329-929C-0429D8FC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 w:id="1290162181">
          <w:marLeft w:val="0"/>
          <w:marRight w:val="0"/>
          <w:marTop w:val="0"/>
          <w:marBottom w:val="0"/>
          <w:divBdr>
            <w:top w:val="none" w:sz="0" w:space="0" w:color="auto"/>
            <w:left w:val="none" w:sz="0" w:space="0" w:color="auto"/>
            <w:bottom w:val="none" w:sz="0" w:space="0" w:color="auto"/>
            <w:right w:val="none" w:sz="0" w:space="0" w:color="auto"/>
          </w:divBdr>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855195184">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104375267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D8D24-92A4-4B82-AFA0-A0003807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4582</Words>
  <Characters>27492</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553_11725_23</dc:title>
  <dc:subject/>
  <dc:creator>M.Wisniowska-Klapa@podkarpackie.pl</dc:creator>
  <cp:keywords/>
  <dc:description/>
  <cp:lastModifiedBy>.</cp:lastModifiedBy>
  <cp:revision>6</cp:revision>
  <cp:lastPrinted>2023-12-27T10:30:00Z</cp:lastPrinted>
  <dcterms:created xsi:type="dcterms:W3CDTF">2023-12-21T07:06:00Z</dcterms:created>
  <dcterms:modified xsi:type="dcterms:W3CDTF">2024-01-03T09:56:00Z</dcterms:modified>
</cp:coreProperties>
</file>